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70" w:rsidRDefault="00FA2470" w:rsidP="00FA2470">
      <w:pPr>
        <w:jc w:val="center"/>
        <w:rPr>
          <w:rFonts w:ascii="Arial Narrow" w:hAnsi="Arial Narrow"/>
          <w:sz w:val="44"/>
          <w:szCs w:val="44"/>
        </w:rPr>
      </w:pPr>
    </w:p>
    <w:p w:rsidR="00FA2470" w:rsidRDefault="00FA2470" w:rsidP="00FA2470">
      <w:pPr>
        <w:jc w:val="center"/>
        <w:rPr>
          <w:rFonts w:ascii="Arial Narrow" w:hAnsi="Arial Narrow"/>
          <w:sz w:val="44"/>
          <w:szCs w:val="44"/>
        </w:rPr>
      </w:pPr>
    </w:p>
    <w:p w:rsidR="00FA2470" w:rsidRDefault="00FA2470" w:rsidP="00FA2470">
      <w:pPr>
        <w:jc w:val="center"/>
        <w:rPr>
          <w:rFonts w:ascii="Arial Narrow" w:hAnsi="Arial Narrow"/>
          <w:sz w:val="44"/>
          <w:szCs w:val="44"/>
        </w:rPr>
      </w:pPr>
    </w:p>
    <w:p w:rsidR="00FA2470" w:rsidRDefault="00FA2470" w:rsidP="00FA2470">
      <w:pPr>
        <w:jc w:val="center"/>
        <w:rPr>
          <w:rFonts w:ascii="Arial Narrow" w:hAnsi="Arial Narrow"/>
          <w:sz w:val="44"/>
          <w:szCs w:val="44"/>
        </w:rPr>
      </w:pPr>
    </w:p>
    <w:p w:rsidR="00FA2470" w:rsidRDefault="00FA2470" w:rsidP="00FA2470">
      <w:pPr>
        <w:jc w:val="center"/>
        <w:rPr>
          <w:rFonts w:ascii="Arial Narrow" w:hAnsi="Arial Narrow"/>
          <w:sz w:val="44"/>
          <w:szCs w:val="44"/>
        </w:rPr>
      </w:pPr>
    </w:p>
    <w:p w:rsidR="003E777F" w:rsidRPr="00C8657E" w:rsidRDefault="00FA2470" w:rsidP="00FA2470">
      <w:pPr>
        <w:jc w:val="center"/>
        <w:rPr>
          <w:rFonts w:ascii="Arial Narrow" w:hAnsi="Arial Narrow"/>
          <w:b/>
          <w:sz w:val="48"/>
          <w:szCs w:val="48"/>
        </w:rPr>
      </w:pPr>
      <w:r w:rsidRPr="00C8657E">
        <w:rPr>
          <w:rFonts w:ascii="Arial Narrow" w:hAnsi="Arial Narrow"/>
          <w:b/>
          <w:sz w:val="48"/>
          <w:szCs w:val="48"/>
        </w:rPr>
        <w:t>KANALIZAČNÍ ŘÁD</w:t>
      </w:r>
    </w:p>
    <w:p w:rsidR="00FA2470" w:rsidRDefault="00FA2470" w:rsidP="00FA2470">
      <w:pPr>
        <w:jc w:val="center"/>
        <w:rPr>
          <w:rFonts w:ascii="Arial Narrow" w:hAnsi="Arial Narrow"/>
          <w:sz w:val="28"/>
          <w:szCs w:val="28"/>
        </w:rPr>
      </w:pPr>
      <w:r w:rsidRPr="00FA2470">
        <w:rPr>
          <w:rFonts w:ascii="Arial Narrow" w:hAnsi="Arial Narrow"/>
          <w:sz w:val="28"/>
          <w:szCs w:val="28"/>
        </w:rPr>
        <w:t xml:space="preserve">kanalizace pro veřejnou potřebu </w:t>
      </w:r>
    </w:p>
    <w:p w:rsidR="00FA2470" w:rsidRDefault="00FA2470" w:rsidP="00FA2470">
      <w:pPr>
        <w:jc w:val="center"/>
        <w:rPr>
          <w:rFonts w:ascii="Arial Narrow" w:hAnsi="Arial Narrow"/>
          <w:sz w:val="28"/>
          <w:szCs w:val="28"/>
        </w:rPr>
      </w:pPr>
    </w:p>
    <w:p w:rsidR="00FA2470" w:rsidRDefault="00FA2470" w:rsidP="00FA2470">
      <w:pPr>
        <w:jc w:val="center"/>
        <w:rPr>
          <w:rFonts w:ascii="Arial Narrow" w:hAnsi="Arial Narrow"/>
          <w:b/>
          <w:sz w:val="44"/>
          <w:szCs w:val="44"/>
        </w:rPr>
      </w:pPr>
      <w:r w:rsidRPr="00FA2470">
        <w:rPr>
          <w:rFonts w:ascii="Arial Narrow" w:hAnsi="Arial Narrow"/>
          <w:b/>
          <w:sz w:val="44"/>
          <w:szCs w:val="44"/>
        </w:rPr>
        <w:t>PESVICE</w:t>
      </w:r>
    </w:p>
    <w:p w:rsidR="00FA2470" w:rsidRDefault="00FA2470" w:rsidP="00FA2470">
      <w:pPr>
        <w:jc w:val="center"/>
        <w:rPr>
          <w:rFonts w:ascii="Arial Narrow" w:hAnsi="Arial Narrow"/>
          <w:b/>
          <w:sz w:val="44"/>
          <w:szCs w:val="44"/>
        </w:rPr>
      </w:pPr>
    </w:p>
    <w:p w:rsidR="00FA2470" w:rsidRDefault="00FA2470" w:rsidP="00FA2470">
      <w:pPr>
        <w:jc w:val="center"/>
        <w:rPr>
          <w:rFonts w:ascii="Arial Narrow" w:hAnsi="Arial Narrow"/>
          <w:b/>
          <w:sz w:val="44"/>
          <w:szCs w:val="44"/>
        </w:rPr>
      </w:pPr>
    </w:p>
    <w:p w:rsidR="00FA2470" w:rsidRDefault="00FA2470" w:rsidP="00FA2470">
      <w:pPr>
        <w:jc w:val="both"/>
        <w:rPr>
          <w:rFonts w:ascii="Arial Narrow" w:hAnsi="Arial Narrow"/>
          <w:b/>
          <w:sz w:val="44"/>
          <w:szCs w:val="44"/>
        </w:rPr>
      </w:pPr>
    </w:p>
    <w:p w:rsidR="00FA2470" w:rsidRDefault="00FA2470" w:rsidP="00FA2470">
      <w:pPr>
        <w:jc w:val="both"/>
        <w:rPr>
          <w:rFonts w:ascii="Arial Narrow" w:hAnsi="Arial Narrow"/>
          <w:b/>
          <w:sz w:val="44"/>
          <w:szCs w:val="44"/>
        </w:rPr>
      </w:pPr>
    </w:p>
    <w:p w:rsidR="00FA2470" w:rsidRDefault="00FA2470" w:rsidP="00FA2470">
      <w:pPr>
        <w:jc w:val="both"/>
        <w:rPr>
          <w:rFonts w:ascii="Arial Narrow" w:hAnsi="Arial Narrow"/>
          <w:b/>
          <w:sz w:val="44"/>
          <w:szCs w:val="44"/>
        </w:rPr>
      </w:pPr>
    </w:p>
    <w:p w:rsidR="00FA2470" w:rsidRDefault="00FA2470" w:rsidP="00FA2470">
      <w:pPr>
        <w:jc w:val="both"/>
        <w:rPr>
          <w:rFonts w:ascii="Arial Narrow" w:hAnsi="Arial Narrow"/>
          <w:b/>
          <w:sz w:val="44"/>
          <w:szCs w:val="44"/>
        </w:rPr>
      </w:pPr>
    </w:p>
    <w:p w:rsidR="00FA2470" w:rsidRDefault="00FA2470" w:rsidP="00FA2470">
      <w:pPr>
        <w:jc w:val="both"/>
        <w:rPr>
          <w:rFonts w:ascii="Arial Narrow" w:hAnsi="Arial Narrow"/>
          <w:b/>
          <w:sz w:val="44"/>
          <w:szCs w:val="44"/>
        </w:rPr>
      </w:pPr>
    </w:p>
    <w:p w:rsidR="00FA2470" w:rsidRDefault="00FA2470" w:rsidP="00FA2470">
      <w:pPr>
        <w:jc w:val="both"/>
        <w:rPr>
          <w:rFonts w:ascii="Arial Narrow" w:hAnsi="Arial Narrow"/>
          <w:sz w:val="28"/>
          <w:szCs w:val="28"/>
        </w:rPr>
      </w:pPr>
      <w:r w:rsidRPr="00FA2470">
        <w:rPr>
          <w:rFonts w:ascii="Arial Narrow" w:hAnsi="Arial Narrow"/>
          <w:sz w:val="28"/>
          <w:szCs w:val="28"/>
        </w:rPr>
        <w:t>Říjen 2018</w:t>
      </w:r>
      <w:r>
        <w:rPr>
          <w:rFonts w:ascii="Arial Narrow" w:hAnsi="Arial Narrow"/>
          <w:sz w:val="28"/>
          <w:szCs w:val="28"/>
        </w:rPr>
        <w:t xml:space="preserve">                                                                                       Výtisk č.:</w:t>
      </w:r>
    </w:p>
    <w:p w:rsidR="00FA2470" w:rsidRDefault="00FA2470" w:rsidP="00FA2470">
      <w:pPr>
        <w:jc w:val="both"/>
        <w:rPr>
          <w:rFonts w:ascii="Arial Narrow" w:hAnsi="Arial Narrow"/>
          <w:sz w:val="28"/>
          <w:szCs w:val="28"/>
        </w:rPr>
      </w:pPr>
    </w:p>
    <w:p w:rsidR="00560D02" w:rsidRDefault="00560D02" w:rsidP="00FA2470">
      <w:pPr>
        <w:pStyle w:val="Style8"/>
        <w:widowControl/>
        <w:spacing w:before="86"/>
        <w:jc w:val="center"/>
        <w:rPr>
          <w:rStyle w:val="FontStyle37"/>
          <w:rFonts w:ascii="Arial Narrow" w:hAnsi="Arial Narrow" w:cs="Arial"/>
          <w:sz w:val="32"/>
          <w:szCs w:val="32"/>
        </w:rPr>
      </w:pPr>
    </w:p>
    <w:p w:rsidR="00560D02" w:rsidRDefault="00560D02" w:rsidP="00FA2470">
      <w:pPr>
        <w:pStyle w:val="Style8"/>
        <w:widowControl/>
        <w:spacing w:before="86"/>
        <w:jc w:val="center"/>
        <w:rPr>
          <w:rStyle w:val="FontStyle37"/>
          <w:rFonts w:ascii="Arial Narrow" w:hAnsi="Arial Narrow" w:cs="Arial"/>
          <w:sz w:val="32"/>
          <w:szCs w:val="32"/>
        </w:rPr>
      </w:pPr>
    </w:p>
    <w:p w:rsidR="0030282F" w:rsidRDefault="0030282F" w:rsidP="00FA2470">
      <w:pPr>
        <w:pStyle w:val="Style8"/>
        <w:widowControl/>
        <w:spacing w:before="86"/>
        <w:jc w:val="center"/>
        <w:rPr>
          <w:rStyle w:val="FontStyle37"/>
          <w:rFonts w:ascii="Arial Narrow" w:hAnsi="Arial Narrow" w:cs="Arial"/>
          <w:sz w:val="32"/>
          <w:szCs w:val="32"/>
        </w:rPr>
      </w:pPr>
    </w:p>
    <w:p w:rsidR="00FA2470" w:rsidRDefault="00FA2470" w:rsidP="00FA2470">
      <w:pPr>
        <w:pStyle w:val="Style8"/>
        <w:widowControl/>
        <w:spacing w:before="86"/>
        <w:jc w:val="center"/>
        <w:rPr>
          <w:rStyle w:val="FontStyle37"/>
          <w:rFonts w:ascii="Arial Narrow" w:hAnsi="Arial Narrow" w:cs="Arial"/>
          <w:sz w:val="32"/>
          <w:szCs w:val="32"/>
        </w:rPr>
      </w:pPr>
      <w:r w:rsidRPr="009145BF">
        <w:rPr>
          <w:rStyle w:val="FontStyle37"/>
          <w:rFonts w:ascii="Arial Narrow" w:hAnsi="Arial Narrow" w:cs="Arial"/>
          <w:sz w:val="32"/>
          <w:szCs w:val="32"/>
        </w:rPr>
        <w:lastRenderedPageBreak/>
        <w:t>KANALIZA</w:t>
      </w:r>
      <w:r w:rsidRPr="009145BF">
        <w:rPr>
          <w:rStyle w:val="FontStyle38"/>
          <w:rFonts w:ascii="Arial Narrow" w:hAnsi="Arial Narrow" w:cs="Arial"/>
        </w:rPr>
        <w:t>Č</w:t>
      </w:r>
      <w:r w:rsidRPr="009145BF">
        <w:rPr>
          <w:rStyle w:val="FontStyle37"/>
          <w:rFonts w:ascii="Arial Narrow" w:hAnsi="Arial Narrow" w:cs="Arial"/>
          <w:sz w:val="32"/>
          <w:szCs w:val="32"/>
        </w:rPr>
        <w:t xml:space="preserve">NÍ </w:t>
      </w:r>
      <w:r w:rsidRPr="009145BF">
        <w:rPr>
          <w:rStyle w:val="FontStyle38"/>
          <w:rFonts w:ascii="Arial Narrow" w:hAnsi="Arial Narrow" w:cs="Arial"/>
        </w:rPr>
        <w:t>Ř</w:t>
      </w:r>
      <w:r w:rsidRPr="009145BF">
        <w:rPr>
          <w:rStyle w:val="FontStyle37"/>
          <w:rFonts w:ascii="Arial Narrow" w:hAnsi="Arial Narrow" w:cs="Arial"/>
          <w:sz w:val="32"/>
          <w:szCs w:val="32"/>
        </w:rPr>
        <w:t>ÁD PESVICE</w:t>
      </w:r>
    </w:p>
    <w:p w:rsidR="00560D02" w:rsidRDefault="00560D02" w:rsidP="00FA2470">
      <w:pPr>
        <w:pStyle w:val="Style8"/>
        <w:widowControl/>
        <w:spacing w:before="86"/>
        <w:jc w:val="center"/>
        <w:rPr>
          <w:rStyle w:val="FontStyle37"/>
          <w:rFonts w:ascii="Arial Narrow" w:hAnsi="Arial Narrow" w:cs="Arial"/>
          <w:sz w:val="32"/>
          <w:szCs w:val="32"/>
        </w:rPr>
      </w:pPr>
    </w:p>
    <w:p w:rsidR="00560D02" w:rsidRPr="009145BF" w:rsidRDefault="00560D02" w:rsidP="00FA2470">
      <w:pPr>
        <w:pStyle w:val="Style8"/>
        <w:widowControl/>
        <w:spacing w:before="86"/>
        <w:jc w:val="center"/>
        <w:rPr>
          <w:rStyle w:val="FontStyle37"/>
          <w:rFonts w:ascii="Arial Narrow" w:hAnsi="Arial Narrow" w:cs="Arial"/>
          <w:sz w:val="32"/>
          <w:szCs w:val="32"/>
        </w:rPr>
      </w:pPr>
    </w:p>
    <w:p w:rsidR="00FA2470" w:rsidRPr="009145BF" w:rsidRDefault="00FA2470" w:rsidP="00FA2470">
      <w:pPr>
        <w:pStyle w:val="Style12"/>
        <w:widowControl/>
        <w:spacing w:before="91"/>
        <w:rPr>
          <w:rStyle w:val="FontStyle53"/>
          <w:rFonts w:ascii="Arial Narrow" w:hAnsi="Arial Narrow" w:cs="Arial"/>
        </w:rPr>
      </w:pPr>
      <w:r w:rsidRPr="009145BF">
        <w:rPr>
          <w:rStyle w:val="FontStyle53"/>
          <w:rFonts w:ascii="Arial Narrow" w:hAnsi="Arial Narrow" w:cs="Arial"/>
        </w:rPr>
        <w:t>Majitel kanalizace pro ve</w:t>
      </w:r>
      <w:r w:rsidRPr="009145BF">
        <w:rPr>
          <w:rStyle w:val="FontStyle46"/>
          <w:rFonts w:ascii="Arial Narrow" w:hAnsi="Arial Narrow" w:cs="Arial"/>
          <w:sz w:val="22"/>
          <w:szCs w:val="22"/>
        </w:rPr>
        <w:t>ř</w:t>
      </w:r>
      <w:r w:rsidRPr="009145BF">
        <w:rPr>
          <w:rStyle w:val="FontStyle53"/>
          <w:rFonts w:ascii="Arial Narrow" w:hAnsi="Arial Narrow" w:cs="Arial"/>
        </w:rPr>
        <w:t>ejnou pot</w:t>
      </w:r>
      <w:r w:rsidRPr="009145BF">
        <w:rPr>
          <w:rStyle w:val="FontStyle46"/>
          <w:rFonts w:ascii="Arial Narrow" w:hAnsi="Arial Narrow" w:cs="Arial"/>
          <w:sz w:val="22"/>
          <w:szCs w:val="22"/>
        </w:rPr>
        <w:t>ř</w:t>
      </w:r>
      <w:r w:rsidRPr="009145BF">
        <w:rPr>
          <w:rStyle w:val="FontStyle53"/>
          <w:rFonts w:ascii="Arial Narrow" w:hAnsi="Arial Narrow" w:cs="Arial"/>
        </w:rPr>
        <w:t xml:space="preserve">ebu:  </w:t>
      </w:r>
      <w:r w:rsidRPr="00C8657E">
        <w:rPr>
          <w:rStyle w:val="FontStyle53"/>
          <w:rFonts w:ascii="Arial Narrow" w:hAnsi="Arial Narrow" w:cs="Arial"/>
          <w:b w:val="0"/>
        </w:rPr>
        <w:t>Obec Pesvice</w:t>
      </w:r>
    </w:p>
    <w:p w:rsidR="00FA2470" w:rsidRPr="009145BF" w:rsidRDefault="00FA2470" w:rsidP="00FA2470">
      <w:pPr>
        <w:pStyle w:val="Style11"/>
        <w:widowControl/>
        <w:tabs>
          <w:tab w:val="left" w:pos="5918"/>
        </w:tabs>
        <w:spacing w:before="5" w:line="389" w:lineRule="exact"/>
        <w:rPr>
          <w:rStyle w:val="FontStyle46"/>
          <w:rFonts w:ascii="Arial Narrow" w:hAnsi="Arial Narrow" w:cs="Arial"/>
          <w:color w:val="FF0000"/>
          <w:sz w:val="22"/>
          <w:szCs w:val="22"/>
        </w:rPr>
      </w:pPr>
      <w:r w:rsidRPr="009145BF">
        <w:rPr>
          <w:rStyle w:val="FontStyle48"/>
          <w:rFonts w:ascii="Arial Narrow" w:hAnsi="Arial Narrow" w:cs="Arial"/>
          <w:sz w:val="22"/>
          <w:szCs w:val="22"/>
        </w:rPr>
        <w:t>Kanalizační stoky - Identifikační číslo majetkové evidence:               4203-716979-00673323-3/1</w:t>
      </w:r>
    </w:p>
    <w:p w:rsidR="00FA2470" w:rsidRPr="009145BF" w:rsidRDefault="00FA2470" w:rsidP="00FA2470">
      <w:pPr>
        <w:pStyle w:val="Style11"/>
        <w:widowControl/>
        <w:tabs>
          <w:tab w:val="left" w:pos="4195"/>
        </w:tabs>
        <w:spacing w:line="389" w:lineRule="exact"/>
        <w:jc w:val="left"/>
        <w:rPr>
          <w:rStyle w:val="FontStyle48"/>
          <w:rFonts w:ascii="Arial Narrow" w:hAnsi="Arial Narrow" w:cs="Arial"/>
          <w:sz w:val="22"/>
          <w:szCs w:val="22"/>
        </w:rPr>
      </w:pPr>
      <w:r w:rsidRPr="009145BF">
        <w:rPr>
          <w:rStyle w:val="FontStyle48"/>
          <w:rFonts w:ascii="Arial Narrow" w:hAnsi="Arial Narrow" w:cs="Arial"/>
          <w:sz w:val="22"/>
          <w:szCs w:val="22"/>
        </w:rPr>
        <w:t>Čistírna odpadních vod - Identifikační číslo majetkové evidence:      4203-716979-00673323-3/1</w:t>
      </w:r>
      <w:r w:rsidRPr="009145BF">
        <w:rPr>
          <w:rStyle w:val="FontStyle48"/>
          <w:rFonts w:ascii="Arial Narrow" w:hAnsi="Arial Narrow" w:cs="Arial"/>
          <w:sz w:val="22"/>
          <w:szCs w:val="22"/>
        </w:rPr>
        <w:tab/>
      </w:r>
    </w:p>
    <w:p w:rsidR="00FA2470" w:rsidRPr="009145BF" w:rsidRDefault="00FA2470" w:rsidP="00FA2470">
      <w:pPr>
        <w:pStyle w:val="Style11"/>
        <w:widowControl/>
        <w:tabs>
          <w:tab w:val="left" w:pos="4195"/>
        </w:tabs>
        <w:spacing w:line="389" w:lineRule="exact"/>
        <w:jc w:val="left"/>
        <w:rPr>
          <w:rStyle w:val="FontStyle53"/>
          <w:rFonts w:ascii="Arial Narrow" w:hAnsi="Arial Narrow" w:cs="Arial"/>
        </w:rPr>
      </w:pPr>
      <w:r w:rsidRPr="00721123">
        <w:rPr>
          <w:rStyle w:val="FontStyle46"/>
          <w:rFonts w:ascii="Arial" w:hAnsi="Arial" w:cs="Arial"/>
        </w:rPr>
        <w:br/>
      </w:r>
      <w:r w:rsidRPr="009145BF">
        <w:rPr>
          <w:rStyle w:val="FontStyle53"/>
          <w:rFonts w:ascii="Arial Narrow" w:hAnsi="Arial Narrow" w:cs="Arial"/>
        </w:rPr>
        <w:t xml:space="preserve">Provozovatel kanalizace:  </w:t>
      </w:r>
      <w:r w:rsidRPr="00C8657E">
        <w:rPr>
          <w:rStyle w:val="FontStyle53"/>
          <w:rFonts w:ascii="Arial Narrow" w:hAnsi="Arial Narrow" w:cs="Arial"/>
          <w:b w:val="0"/>
        </w:rPr>
        <w:t>Obec</w:t>
      </w:r>
      <w:r w:rsidRPr="00C8657E">
        <w:rPr>
          <w:rStyle w:val="FontStyle53"/>
          <w:rFonts w:ascii="Arial Narrow" w:hAnsi="Arial Narrow" w:cs="Arial"/>
          <w:b w:val="0"/>
          <w:bCs w:val="0"/>
        </w:rPr>
        <w:t xml:space="preserve"> </w:t>
      </w:r>
      <w:r w:rsidRPr="00C8657E">
        <w:rPr>
          <w:rStyle w:val="FontStyle53"/>
          <w:rFonts w:ascii="Arial Narrow" w:hAnsi="Arial Narrow" w:cs="Arial"/>
          <w:b w:val="0"/>
        </w:rPr>
        <w:t>Pesvice</w:t>
      </w:r>
    </w:p>
    <w:p w:rsidR="00FA2470" w:rsidRDefault="00FA2470" w:rsidP="00FA2470">
      <w:pPr>
        <w:pStyle w:val="Style11"/>
        <w:widowControl/>
        <w:spacing w:before="19" w:line="360" w:lineRule="exact"/>
        <w:ind w:right="2208"/>
        <w:jc w:val="left"/>
        <w:rPr>
          <w:rStyle w:val="FontStyle57"/>
          <w:rFonts w:ascii="Arial Narrow" w:hAnsi="Arial Narrow" w:cs="Arial"/>
          <w:b/>
          <w:sz w:val="22"/>
          <w:szCs w:val="22"/>
        </w:rPr>
      </w:pPr>
      <w:r w:rsidRPr="00C8657E">
        <w:rPr>
          <w:rStyle w:val="FontStyle57"/>
          <w:rFonts w:ascii="Arial Narrow" w:hAnsi="Arial Narrow" w:cs="Arial"/>
          <w:b/>
          <w:sz w:val="22"/>
          <w:szCs w:val="22"/>
        </w:rPr>
        <w:t>Zpracovatel</w:t>
      </w:r>
      <w:r w:rsidR="00FE7E28">
        <w:rPr>
          <w:rStyle w:val="FontStyle57"/>
          <w:rFonts w:ascii="Arial Narrow" w:hAnsi="Arial Narrow" w:cs="Arial"/>
          <w:b/>
          <w:sz w:val="22"/>
          <w:szCs w:val="22"/>
        </w:rPr>
        <w:t xml:space="preserve"> </w:t>
      </w:r>
      <w:r w:rsidRPr="00C8657E">
        <w:rPr>
          <w:rStyle w:val="FontStyle57"/>
          <w:rFonts w:ascii="Arial Narrow" w:hAnsi="Arial Narrow" w:cs="Arial"/>
          <w:b/>
          <w:sz w:val="22"/>
          <w:szCs w:val="22"/>
        </w:rPr>
        <w:t>KŘ :</w:t>
      </w:r>
    </w:p>
    <w:p w:rsidR="00FE7E28" w:rsidRDefault="00FE7E28" w:rsidP="00FA2470">
      <w:pPr>
        <w:pStyle w:val="Style11"/>
        <w:widowControl/>
        <w:spacing w:before="19" w:line="360" w:lineRule="exact"/>
        <w:ind w:right="2208"/>
        <w:jc w:val="left"/>
        <w:rPr>
          <w:rStyle w:val="FontStyle57"/>
          <w:rFonts w:ascii="Arial Narrow" w:hAnsi="Arial Narrow" w:cs="Arial"/>
          <w:b/>
          <w:sz w:val="22"/>
          <w:szCs w:val="22"/>
        </w:rPr>
      </w:pPr>
    </w:p>
    <w:p w:rsidR="00C8657E" w:rsidRPr="00C8657E" w:rsidRDefault="00C8657E" w:rsidP="00C8657E">
      <w:pPr>
        <w:pStyle w:val="Style11"/>
        <w:widowControl/>
        <w:spacing w:before="19" w:line="360" w:lineRule="exact"/>
        <w:jc w:val="left"/>
        <w:rPr>
          <w:rStyle w:val="FontStyle48"/>
          <w:rFonts w:ascii="Arial Narrow" w:hAnsi="Arial Narrow" w:cs="Arial"/>
          <w:b/>
          <w:sz w:val="22"/>
          <w:szCs w:val="22"/>
        </w:rPr>
      </w:pPr>
    </w:p>
    <w:p w:rsidR="00FA2470" w:rsidRPr="009145BF" w:rsidRDefault="00FA2470" w:rsidP="00FA2470">
      <w:pPr>
        <w:pStyle w:val="Style15"/>
        <w:widowControl/>
        <w:spacing w:line="240" w:lineRule="exact"/>
        <w:jc w:val="left"/>
        <w:rPr>
          <w:rFonts w:ascii="Arial Narrow" w:hAnsi="Arial Narrow" w:cs="Arial"/>
          <w:sz w:val="22"/>
          <w:szCs w:val="22"/>
        </w:rPr>
      </w:pPr>
    </w:p>
    <w:p w:rsidR="00FA2470" w:rsidRPr="009145BF" w:rsidRDefault="00FE7E28" w:rsidP="00FA2470">
      <w:pPr>
        <w:pStyle w:val="Style15"/>
        <w:widowControl/>
        <w:spacing w:line="240" w:lineRule="exact"/>
        <w:jc w:val="left"/>
        <w:rPr>
          <w:rFonts w:ascii="Arial Narrow" w:hAnsi="Arial Narrow" w:cs="Arial"/>
          <w:sz w:val="22"/>
          <w:szCs w:val="22"/>
        </w:rPr>
      </w:pPr>
      <w:r>
        <w:rPr>
          <w:rFonts w:ascii="Arial Narrow" w:hAnsi="Arial Narrow" w:cs="Arial"/>
          <w:sz w:val="22"/>
          <w:szCs w:val="22"/>
        </w:rPr>
        <w:t>R</w:t>
      </w:r>
      <w:r w:rsidR="00C8657E">
        <w:rPr>
          <w:rFonts w:ascii="Arial Narrow" w:hAnsi="Arial Narrow" w:cs="Arial"/>
          <w:sz w:val="22"/>
          <w:szCs w:val="22"/>
        </w:rPr>
        <w:t xml:space="preserve">azítko: ………………………………………                        </w:t>
      </w:r>
      <w:r>
        <w:rPr>
          <w:rFonts w:ascii="Arial Narrow" w:hAnsi="Arial Narrow" w:cs="Arial"/>
          <w:sz w:val="22"/>
          <w:szCs w:val="22"/>
        </w:rPr>
        <w:t>P</w:t>
      </w:r>
      <w:r w:rsidR="00C8657E">
        <w:rPr>
          <w:rFonts w:ascii="Arial Narrow" w:hAnsi="Arial Narrow" w:cs="Arial"/>
          <w:sz w:val="22"/>
          <w:szCs w:val="22"/>
        </w:rPr>
        <w:t>odpis: ………………………………………………</w:t>
      </w:r>
    </w:p>
    <w:p w:rsidR="00FA2470" w:rsidRPr="00721123" w:rsidRDefault="00FA2470" w:rsidP="00FA2470">
      <w:pPr>
        <w:pStyle w:val="Style4"/>
        <w:widowControl/>
        <w:spacing w:line="240" w:lineRule="exact"/>
        <w:jc w:val="left"/>
        <w:rPr>
          <w:rFonts w:ascii="Arial" w:hAnsi="Arial" w:cs="Arial"/>
          <w:sz w:val="20"/>
          <w:szCs w:val="20"/>
        </w:rPr>
      </w:pPr>
    </w:p>
    <w:p w:rsidR="00C8657E" w:rsidRDefault="00C8657E" w:rsidP="00FA2470">
      <w:pPr>
        <w:pStyle w:val="Style4"/>
        <w:widowControl/>
        <w:spacing w:before="96"/>
        <w:jc w:val="left"/>
        <w:rPr>
          <w:rStyle w:val="FontStyle54"/>
          <w:rFonts w:ascii="Arial Narrow" w:hAnsi="Arial Narrow" w:cs="Arial"/>
          <w:sz w:val="22"/>
          <w:szCs w:val="22"/>
        </w:rPr>
      </w:pPr>
    </w:p>
    <w:p w:rsidR="00FA2470" w:rsidRPr="00FA2470" w:rsidRDefault="00FA2470" w:rsidP="00FA2470">
      <w:pPr>
        <w:pStyle w:val="Style4"/>
        <w:widowControl/>
        <w:spacing w:before="96"/>
        <w:jc w:val="left"/>
        <w:rPr>
          <w:rStyle w:val="FontStyle39"/>
          <w:rFonts w:ascii="Arial Narrow" w:hAnsi="Arial Narrow" w:cs="Arial"/>
        </w:rPr>
      </w:pPr>
      <w:r w:rsidRPr="00FA2470">
        <w:rPr>
          <w:rStyle w:val="FontStyle54"/>
          <w:rFonts w:ascii="Arial Narrow" w:hAnsi="Arial Narrow" w:cs="Arial"/>
          <w:sz w:val="22"/>
          <w:szCs w:val="22"/>
        </w:rPr>
        <w:t>P</w:t>
      </w:r>
      <w:r w:rsidRPr="00FA2470">
        <w:rPr>
          <w:rStyle w:val="FontStyle55"/>
          <w:rFonts w:ascii="Arial Narrow" w:hAnsi="Arial Narrow" w:cs="Arial"/>
          <w:sz w:val="22"/>
          <w:szCs w:val="22"/>
        </w:rPr>
        <w:t>ů</w:t>
      </w:r>
      <w:r w:rsidRPr="00FA2470">
        <w:rPr>
          <w:rStyle w:val="FontStyle54"/>
          <w:rFonts w:ascii="Arial Narrow" w:hAnsi="Arial Narrow" w:cs="Arial"/>
          <w:sz w:val="22"/>
          <w:szCs w:val="22"/>
        </w:rPr>
        <w:t>sobnost kanaliza</w:t>
      </w:r>
      <w:r w:rsidRPr="00FA2470">
        <w:rPr>
          <w:rStyle w:val="FontStyle55"/>
          <w:rFonts w:ascii="Arial Narrow" w:hAnsi="Arial Narrow" w:cs="Arial"/>
          <w:sz w:val="22"/>
          <w:szCs w:val="22"/>
        </w:rPr>
        <w:t>č</w:t>
      </w:r>
      <w:r w:rsidRPr="00FA2470">
        <w:rPr>
          <w:rStyle w:val="FontStyle54"/>
          <w:rFonts w:ascii="Arial Narrow" w:hAnsi="Arial Narrow" w:cs="Arial"/>
          <w:sz w:val="22"/>
          <w:szCs w:val="22"/>
        </w:rPr>
        <w:t xml:space="preserve">ního </w:t>
      </w:r>
      <w:r w:rsidRPr="00FA2470">
        <w:rPr>
          <w:rStyle w:val="FontStyle55"/>
          <w:rFonts w:ascii="Arial Narrow" w:hAnsi="Arial Narrow" w:cs="Arial"/>
          <w:sz w:val="22"/>
          <w:szCs w:val="22"/>
        </w:rPr>
        <w:t>ř</w:t>
      </w:r>
      <w:r w:rsidRPr="00FA2470">
        <w:rPr>
          <w:rStyle w:val="FontStyle54"/>
          <w:rFonts w:ascii="Arial Narrow" w:hAnsi="Arial Narrow" w:cs="Arial"/>
          <w:sz w:val="22"/>
          <w:szCs w:val="22"/>
        </w:rPr>
        <w:t xml:space="preserve">ádu </w:t>
      </w:r>
      <w:r w:rsidRPr="00FA2470">
        <w:rPr>
          <w:rStyle w:val="FontStyle39"/>
          <w:rFonts w:ascii="Arial Narrow" w:hAnsi="Arial Narrow" w:cs="Arial"/>
        </w:rPr>
        <w:t>na území :   (k.ú.)   Pesvice</w:t>
      </w:r>
    </w:p>
    <w:p w:rsidR="00FA2470" w:rsidRPr="00721123" w:rsidRDefault="00FA2470" w:rsidP="00FA2470">
      <w:pPr>
        <w:pStyle w:val="Style14"/>
        <w:widowControl/>
        <w:spacing w:line="240" w:lineRule="exact"/>
        <w:rPr>
          <w:rFonts w:ascii="Arial" w:hAnsi="Arial" w:cs="Arial"/>
          <w:sz w:val="20"/>
          <w:szCs w:val="20"/>
        </w:rPr>
      </w:pPr>
    </w:p>
    <w:p w:rsidR="00FA2470" w:rsidRPr="00721123" w:rsidRDefault="00FA2470" w:rsidP="00FA2470">
      <w:pPr>
        <w:pStyle w:val="Style14"/>
        <w:widowControl/>
        <w:spacing w:line="240" w:lineRule="exact"/>
        <w:rPr>
          <w:rFonts w:ascii="Arial" w:hAnsi="Arial" w:cs="Arial"/>
          <w:sz w:val="20"/>
          <w:szCs w:val="20"/>
        </w:rPr>
      </w:pPr>
    </w:p>
    <w:p w:rsidR="00FA2470" w:rsidRPr="00FA2470" w:rsidRDefault="00FA2470" w:rsidP="00FA2470">
      <w:pPr>
        <w:pStyle w:val="Style14"/>
        <w:widowControl/>
        <w:spacing w:before="86"/>
        <w:rPr>
          <w:rStyle w:val="FontStyle39"/>
          <w:rFonts w:ascii="Arial Narrow" w:hAnsi="Arial Narrow" w:cs="Arial"/>
        </w:rPr>
      </w:pPr>
      <w:r w:rsidRPr="00FA2470">
        <w:rPr>
          <w:rStyle w:val="FontStyle53"/>
          <w:rFonts w:ascii="Arial Narrow" w:hAnsi="Arial Narrow" w:cs="Arial"/>
        </w:rPr>
        <w:t xml:space="preserve">Souhlas obce </w:t>
      </w:r>
      <w:r w:rsidRPr="00FA2470">
        <w:rPr>
          <w:rStyle w:val="FontStyle39"/>
          <w:rFonts w:ascii="Arial Narrow" w:hAnsi="Arial Narrow" w:cs="Arial"/>
        </w:rPr>
        <w:t>se zněním Kanalizačního řádu :</w:t>
      </w:r>
    </w:p>
    <w:p w:rsidR="00FA2470" w:rsidRPr="00C8657E" w:rsidRDefault="00FE7E28" w:rsidP="00FA2470">
      <w:pPr>
        <w:pStyle w:val="Style15"/>
        <w:widowControl/>
        <w:spacing w:before="130" w:line="240" w:lineRule="auto"/>
        <w:jc w:val="left"/>
        <w:rPr>
          <w:rStyle w:val="FontStyle57"/>
          <w:rFonts w:ascii="Arial Narrow" w:hAnsi="Arial Narrow" w:cs="Arial"/>
          <w:sz w:val="22"/>
          <w:szCs w:val="22"/>
        </w:rPr>
      </w:pPr>
      <w:r>
        <w:rPr>
          <w:rStyle w:val="FontStyle57"/>
          <w:rFonts w:ascii="Arial Narrow" w:hAnsi="Arial Narrow" w:cs="Arial"/>
          <w:sz w:val="22"/>
          <w:szCs w:val="22"/>
        </w:rPr>
        <w:t>D</w:t>
      </w:r>
      <w:r w:rsidR="00FA2470" w:rsidRPr="00C8657E">
        <w:rPr>
          <w:rStyle w:val="FontStyle57"/>
          <w:rFonts w:ascii="Arial Narrow" w:hAnsi="Arial Narrow" w:cs="Arial"/>
          <w:sz w:val="22"/>
          <w:szCs w:val="22"/>
        </w:rPr>
        <w:t>ne:</w:t>
      </w:r>
    </w:p>
    <w:p w:rsidR="00FA2470" w:rsidRPr="00C8657E" w:rsidRDefault="00FA2470" w:rsidP="00FA2470">
      <w:pPr>
        <w:pStyle w:val="Style15"/>
        <w:widowControl/>
        <w:spacing w:line="240" w:lineRule="exact"/>
        <w:rPr>
          <w:rFonts w:ascii="Arial Narrow" w:hAnsi="Arial Narrow" w:cs="Arial"/>
          <w:sz w:val="22"/>
          <w:szCs w:val="22"/>
        </w:rPr>
      </w:pPr>
    </w:p>
    <w:p w:rsidR="00FA2470" w:rsidRPr="00C8657E" w:rsidRDefault="00FA2470" w:rsidP="00FA2470">
      <w:pPr>
        <w:pStyle w:val="Style15"/>
        <w:widowControl/>
        <w:spacing w:line="240" w:lineRule="exact"/>
        <w:rPr>
          <w:rFonts w:ascii="Arial Narrow" w:hAnsi="Arial Narrow" w:cs="Arial"/>
          <w:sz w:val="22"/>
          <w:szCs w:val="22"/>
        </w:rPr>
      </w:pPr>
    </w:p>
    <w:p w:rsidR="00FA2470" w:rsidRPr="00C8657E" w:rsidRDefault="00FA2470" w:rsidP="00FA2470">
      <w:pPr>
        <w:pStyle w:val="Style15"/>
        <w:widowControl/>
        <w:spacing w:line="240" w:lineRule="exact"/>
        <w:rPr>
          <w:rFonts w:ascii="Arial Narrow" w:hAnsi="Arial Narrow" w:cs="Arial"/>
          <w:sz w:val="22"/>
          <w:szCs w:val="22"/>
        </w:rPr>
      </w:pPr>
    </w:p>
    <w:p w:rsidR="00FA2470" w:rsidRDefault="00FE7E28" w:rsidP="00C8657E">
      <w:pPr>
        <w:pStyle w:val="Style15"/>
        <w:widowControl/>
        <w:tabs>
          <w:tab w:val="left" w:leader="dot" w:pos="3643"/>
          <w:tab w:val="left" w:pos="4690"/>
          <w:tab w:val="left" w:leader="dot" w:pos="9072"/>
        </w:tabs>
        <w:spacing w:before="226" w:line="240" w:lineRule="auto"/>
        <w:rPr>
          <w:rStyle w:val="FontStyle57"/>
          <w:rFonts w:ascii="Arial Narrow" w:hAnsi="Arial Narrow" w:cs="Arial"/>
          <w:sz w:val="22"/>
          <w:szCs w:val="22"/>
        </w:rPr>
      </w:pPr>
      <w:r>
        <w:rPr>
          <w:rStyle w:val="FontStyle57"/>
          <w:rFonts w:ascii="Arial Narrow" w:hAnsi="Arial Narrow" w:cs="Arial"/>
          <w:sz w:val="22"/>
          <w:szCs w:val="22"/>
        </w:rPr>
        <w:t>R</w:t>
      </w:r>
      <w:r w:rsidR="00FA2470" w:rsidRPr="00C8657E">
        <w:rPr>
          <w:rStyle w:val="FontStyle57"/>
          <w:rFonts w:ascii="Arial Narrow" w:hAnsi="Arial Narrow" w:cs="Arial"/>
          <w:sz w:val="22"/>
          <w:szCs w:val="22"/>
        </w:rPr>
        <w:t xml:space="preserve">azítko : </w:t>
      </w:r>
      <w:r w:rsidR="00FA2470" w:rsidRPr="00C8657E">
        <w:rPr>
          <w:rStyle w:val="FontStyle57"/>
          <w:rFonts w:ascii="Arial Narrow" w:hAnsi="Arial Narrow" w:cs="Arial"/>
          <w:sz w:val="22"/>
          <w:szCs w:val="22"/>
        </w:rPr>
        <w:tab/>
      </w:r>
      <w:r w:rsidR="00FA2470" w:rsidRPr="00C8657E">
        <w:rPr>
          <w:rStyle w:val="FontStyle57"/>
          <w:rFonts w:ascii="Arial Narrow" w:hAnsi="Arial Narrow" w:cs="Arial"/>
          <w:sz w:val="22"/>
          <w:szCs w:val="22"/>
        </w:rPr>
        <w:tab/>
      </w:r>
      <w:r>
        <w:rPr>
          <w:rStyle w:val="FontStyle57"/>
          <w:rFonts w:ascii="Arial Narrow" w:hAnsi="Arial Narrow" w:cs="Arial"/>
          <w:sz w:val="22"/>
          <w:szCs w:val="22"/>
        </w:rPr>
        <w:t>P</w:t>
      </w:r>
      <w:r w:rsidR="00FA2470" w:rsidRPr="00C8657E">
        <w:rPr>
          <w:rStyle w:val="FontStyle57"/>
          <w:rFonts w:ascii="Arial Narrow" w:hAnsi="Arial Narrow" w:cs="Arial"/>
          <w:sz w:val="22"/>
          <w:szCs w:val="22"/>
        </w:rPr>
        <w:t>odpis :</w:t>
      </w:r>
      <w:r w:rsidR="00FA2470" w:rsidRPr="00C8657E">
        <w:rPr>
          <w:rStyle w:val="FontStyle57"/>
          <w:rFonts w:ascii="Arial Narrow" w:hAnsi="Arial Narrow" w:cs="Arial"/>
          <w:sz w:val="22"/>
          <w:szCs w:val="22"/>
        </w:rPr>
        <w:tab/>
      </w:r>
    </w:p>
    <w:p w:rsidR="00C8657E" w:rsidRPr="00C8657E" w:rsidRDefault="00C8657E" w:rsidP="00C8657E">
      <w:pPr>
        <w:pStyle w:val="Style15"/>
        <w:widowControl/>
        <w:tabs>
          <w:tab w:val="left" w:leader="dot" w:pos="3643"/>
          <w:tab w:val="left" w:pos="4690"/>
          <w:tab w:val="left" w:leader="dot" w:pos="9072"/>
        </w:tabs>
        <w:spacing w:before="226" w:line="240" w:lineRule="auto"/>
        <w:rPr>
          <w:rStyle w:val="FontStyle57"/>
          <w:rFonts w:ascii="Arial Narrow" w:hAnsi="Arial Narrow" w:cs="Arial"/>
          <w:sz w:val="22"/>
          <w:szCs w:val="22"/>
        </w:rPr>
      </w:pPr>
    </w:p>
    <w:p w:rsidR="00FA2470" w:rsidRPr="00721123" w:rsidRDefault="00FA2470" w:rsidP="00FA2470">
      <w:pPr>
        <w:pStyle w:val="Style15"/>
        <w:widowControl/>
        <w:spacing w:line="240" w:lineRule="exact"/>
        <w:rPr>
          <w:rFonts w:ascii="Arial" w:hAnsi="Arial" w:cs="Arial"/>
          <w:sz w:val="20"/>
          <w:szCs w:val="20"/>
        </w:rPr>
      </w:pPr>
    </w:p>
    <w:p w:rsidR="00FA2470" w:rsidRDefault="00C8657E" w:rsidP="00C8657E">
      <w:pPr>
        <w:pStyle w:val="Style15"/>
        <w:widowControl/>
        <w:spacing w:line="276" w:lineRule="auto"/>
        <w:rPr>
          <w:rStyle w:val="FontStyle57"/>
          <w:rFonts w:ascii="Arial Narrow" w:hAnsi="Arial Narrow" w:cs="Arial"/>
          <w:sz w:val="22"/>
          <w:szCs w:val="22"/>
        </w:rPr>
      </w:pPr>
      <w:r w:rsidRPr="00C8657E">
        <w:rPr>
          <w:rStyle w:val="FontStyle56"/>
          <w:rFonts w:ascii="Arial Narrow" w:hAnsi="Arial Narrow" w:cs="Arial"/>
          <w:sz w:val="22"/>
          <w:szCs w:val="22"/>
        </w:rPr>
        <w:t xml:space="preserve">Kanalizační řád schválil </w:t>
      </w:r>
      <w:r w:rsidRPr="00C8657E">
        <w:rPr>
          <w:rStyle w:val="FontStyle57"/>
          <w:rFonts w:ascii="Arial Narrow" w:hAnsi="Arial Narrow" w:cs="Arial"/>
          <w:sz w:val="22"/>
          <w:szCs w:val="22"/>
        </w:rPr>
        <w:t>podle §14 odst.5 zákona č. 274/2001Sb. o vodovodech a kanalizacích</w:t>
      </w:r>
      <w:r>
        <w:rPr>
          <w:rStyle w:val="FontStyle57"/>
          <w:rFonts w:ascii="Arial Narrow" w:hAnsi="Arial Narrow" w:cs="Arial"/>
          <w:sz w:val="22"/>
          <w:szCs w:val="22"/>
        </w:rPr>
        <w:t xml:space="preserve"> pro veřejnou potřebu a § 24 vyhlášky č. 428/2001 Sb., MěÚ                        , OŽP dne    .    . 20    pod č.j.:       </w:t>
      </w:r>
    </w:p>
    <w:p w:rsidR="00FE7E28" w:rsidRDefault="00FE7E28" w:rsidP="00C8657E">
      <w:pPr>
        <w:pStyle w:val="Style15"/>
        <w:widowControl/>
        <w:spacing w:line="276" w:lineRule="auto"/>
        <w:rPr>
          <w:rStyle w:val="FontStyle57"/>
          <w:rFonts w:ascii="Arial Narrow" w:hAnsi="Arial Narrow" w:cs="Arial"/>
          <w:sz w:val="22"/>
          <w:szCs w:val="22"/>
        </w:rPr>
      </w:pPr>
    </w:p>
    <w:p w:rsidR="00FE7E28" w:rsidRDefault="00FE7E28" w:rsidP="00C8657E">
      <w:pPr>
        <w:pStyle w:val="Style15"/>
        <w:widowControl/>
        <w:spacing w:line="276" w:lineRule="auto"/>
        <w:rPr>
          <w:rStyle w:val="FontStyle57"/>
          <w:rFonts w:ascii="Arial Narrow" w:hAnsi="Arial Narrow" w:cs="Arial"/>
          <w:sz w:val="22"/>
          <w:szCs w:val="22"/>
        </w:rPr>
      </w:pPr>
    </w:p>
    <w:p w:rsidR="00FE7E28" w:rsidRPr="00C8657E" w:rsidRDefault="00FE7E28" w:rsidP="00C8657E">
      <w:pPr>
        <w:pStyle w:val="Style15"/>
        <w:widowControl/>
        <w:spacing w:line="276" w:lineRule="auto"/>
        <w:rPr>
          <w:rStyle w:val="FontStyle57"/>
          <w:rFonts w:ascii="Arial Narrow" w:hAnsi="Arial Narrow" w:cs="Arial"/>
          <w:sz w:val="22"/>
          <w:szCs w:val="22"/>
        </w:rPr>
      </w:pPr>
    </w:p>
    <w:p w:rsidR="00C8657E" w:rsidRPr="00721123" w:rsidRDefault="00C8657E" w:rsidP="00FA2470">
      <w:pPr>
        <w:pStyle w:val="Style15"/>
        <w:widowControl/>
        <w:spacing w:line="240" w:lineRule="exact"/>
        <w:rPr>
          <w:rFonts w:ascii="Arial" w:hAnsi="Arial" w:cs="Arial"/>
          <w:sz w:val="20"/>
          <w:szCs w:val="20"/>
        </w:rPr>
      </w:pPr>
    </w:p>
    <w:p w:rsidR="00FA2470" w:rsidRPr="00721123" w:rsidRDefault="00FE7E28" w:rsidP="00FA2470">
      <w:pPr>
        <w:pStyle w:val="Style15"/>
        <w:widowControl/>
        <w:spacing w:line="240" w:lineRule="exact"/>
        <w:jc w:val="left"/>
        <w:rPr>
          <w:rFonts w:ascii="Arial" w:hAnsi="Arial" w:cs="Arial"/>
          <w:sz w:val="20"/>
          <w:szCs w:val="20"/>
        </w:rPr>
      </w:pPr>
      <w:r w:rsidRPr="00FE7E28">
        <w:rPr>
          <w:rFonts w:ascii="Arial Narrow" w:hAnsi="Arial Narrow" w:cs="Arial"/>
          <w:sz w:val="22"/>
          <w:szCs w:val="22"/>
        </w:rPr>
        <w:t>Razítko:</w:t>
      </w:r>
      <w:r>
        <w:rPr>
          <w:rFonts w:ascii="Arial" w:hAnsi="Arial" w:cs="Arial"/>
          <w:sz w:val="20"/>
          <w:szCs w:val="20"/>
        </w:rPr>
        <w:t xml:space="preserve"> ………………………………………                 </w:t>
      </w:r>
      <w:r w:rsidRPr="00FE7E28">
        <w:rPr>
          <w:rFonts w:ascii="Arial Narrow" w:hAnsi="Arial Narrow" w:cs="Arial"/>
          <w:sz w:val="22"/>
          <w:szCs w:val="22"/>
        </w:rPr>
        <w:t>Podpis:</w:t>
      </w:r>
      <w:r>
        <w:rPr>
          <w:rFonts w:ascii="Arial" w:hAnsi="Arial" w:cs="Arial"/>
          <w:sz w:val="20"/>
          <w:szCs w:val="20"/>
        </w:rPr>
        <w:t xml:space="preserve"> ……………………………………………</w:t>
      </w:r>
    </w:p>
    <w:p w:rsidR="00FA2470" w:rsidRPr="00721123" w:rsidRDefault="00FA2470" w:rsidP="00FA2470">
      <w:pPr>
        <w:pStyle w:val="Style15"/>
        <w:widowControl/>
        <w:spacing w:line="240" w:lineRule="exact"/>
        <w:jc w:val="left"/>
        <w:rPr>
          <w:rFonts w:ascii="Arial" w:hAnsi="Arial" w:cs="Arial"/>
          <w:sz w:val="20"/>
          <w:szCs w:val="20"/>
        </w:rPr>
      </w:pPr>
    </w:p>
    <w:p w:rsidR="00FA2470" w:rsidRPr="00721123" w:rsidRDefault="00FA2470" w:rsidP="00FA2470">
      <w:pPr>
        <w:pStyle w:val="Style15"/>
        <w:widowControl/>
        <w:spacing w:line="240" w:lineRule="exact"/>
        <w:rPr>
          <w:rFonts w:ascii="Arial" w:hAnsi="Arial" w:cs="Arial"/>
          <w:sz w:val="20"/>
          <w:szCs w:val="20"/>
        </w:rPr>
      </w:pPr>
    </w:p>
    <w:p w:rsidR="00FA2470" w:rsidRPr="00FE7E28" w:rsidRDefault="00FA2470" w:rsidP="00FA2470">
      <w:pPr>
        <w:pStyle w:val="Style15"/>
        <w:widowControl/>
        <w:spacing w:before="43" w:line="250" w:lineRule="exact"/>
        <w:rPr>
          <w:rStyle w:val="FontStyle57"/>
          <w:rFonts w:ascii="Arial Narrow" w:hAnsi="Arial Narrow" w:cs="Arial"/>
          <w:sz w:val="22"/>
          <w:szCs w:val="22"/>
        </w:rPr>
      </w:pPr>
      <w:r w:rsidRPr="00FE7E28">
        <w:rPr>
          <w:rStyle w:val="FontStyle57"/>
          <w:rFonts w:ascii="Arial Narrow" w:hAnsi="Arial Narrow" w:cs="Arial"/>
          <w:sz w:val="22"/>
          <w:szCs w:val="22"/>
        </w:rPr>
        <w:t>Aktualizace KŘ musí být provedena vždy při změně údajů, které jsou uvedeny v kapitolách 2, 4, 5, 6, 8, 9 a v příloze č.1. Celkovou revizi provozovatel provede nejpozději do 10 let od schválení KŘ.</w:t>
      </w:r>
    </w:p>
    <w:p w:rsidR="00FA2470" w:rsidRPr="00721123" w:rsidRDefault="00FA2470" w:rsidP="00FA2470">
      <w:pPr>
        <w:pStyle w:val="Style12"/>
        <w:widowControl/>
        <w:spacing w:line="240" w:lineRule="exact"/>
        <w:rPr>
          <w:rFonts w:ascii="Arial" w:hAnsi="Arial" w:cs="Arial"/>
          <w:sz w:val="20"/>
          <w:szCs w:val="20"/>
        </w:rPr>
      </w:pPr>
    </w:p>
    <w:p w:rsidR="00FA2470" w:rsidRPr="00721123" w:rsidRDefault="00FA2470" w:rsidP="00FA2470">
      <w:pPr>
        <w:pStyle w:val="Style12"/>
        <w:widowControl/>
        <w:spacing w:line="240" w:lineRule="exact"/>
        <w:rPr>
          <w:rFonts w:ascii="Arial" w:hAnsi="Arial" w:cs="Arial"/>
          <w:sz w:val="20"/>
          <w:szCs w:val="20"/>
        </w:rPr>
      </w:pPr>
    </w:p>
    <w:p w:rsidR="00FA2470" w:rsidRDefault="00FA2470" w:rsidP="00FA2470">
      <w:pPr>
        <w:pStyle w:val="Style12"/>
        <w:widowControl/>
        <w:spacing w:before="67"/>
        <w:rPr>
          <w:rStyle w:val="FontStyle53"/>
          <w:rFonts w:ascii="Arial Narrow" w:hAnsi="Arial Narrow" w:cs="Arial"/>
        </w:rPr>
      </w:pPr>
      <w:r w:rsidRPr="00FE7E28">
        <w:rPr>
          <w:rStyle w:val="FontStyle53"/>
          <w:rFonts w:ascii="Arial Narrow" w:hAnsi="Arial Narrow" w:cs="Arial"/>
        </w:rPr>
        <w:t>K</w:t>
      </w:r>
      <w:r w:rsidRPr="00FE7E28">
        <w:rPr>
          <w:rStyle w:val="FontStyle46"/>
          <w:rFonts w:ascii="Arial Narrow" w:hAnsi="Arial Narrow" w:cs="Arial"/>
          <w:sz w:val="22"/>
          <w:szCs w:val="22"/>
        </w:rPr>
        <w:t xml:space="preserve">Ř </w:t>
      </w:r>
      <w:r w:rsidRPr="00FE7E28">
        <w:rPr>
          <w:rStyle w:val="FontStyle53"/>
          <w:rFonts w:ascii="Arial Narrow" w:hAnsi="Arial Narrow" w:cs="Arial"/>
        </w:rPr>
        <w:t>bude uložen:</w:t>
      </w:r>
    </w:p>
    <w:p w:rsidR="00FE7E28" w:rsidRDefault="00FE7E28" w:rsidP="00FA2470">
      <w:pPr>
        <w:pStyle w:val="Style12"/>
        <w:widowControl/>
        <w:spacing w:before="67"/>
        <w:rPr>
          <w:rStyle w:val="FontStyle53"/>
          <w:rFonts w:ascii="Arial Narrow" w:hAnsi="Arial Narrow" w:cs="Arial"/>
          <w:b w:val="0"/>
        </w:rPr>
      </w:pPr>
      <w:r>
        <w:rPr>
          <w:rStyle w:val="FontStyle53"/>
          <w:rFonts w:ascii="Arial Narrow" w:hAnsi="Arial Narrow" w:cs="Arial"/>
          <w:b w:val="0"/>
        </w:rPr>
        <w:t>1.  Městský úřad, OŽP</w:t>
      </w:r>
    </w:p>
    <w:p w:rsidR="00FE7E28" w:rsidRDefault="00FE7E28" w:rsidP="00FA2470">
      <w:pPr>
        <w:pStyle w:val="Style12"/>
        <w:widowControl/>
        <w:spacing w:before="67"/>
        <w:rPr>
          <w:rStyle w:val="FontStyle53"/>
          <w:rFonts w:ascii="Arial Narrow" w:hAnsi="Arial Narrow" w:cs="Arial"/>
          <w:b w:val="0"/>
        </w:rPr>
      </w:pPr>
      <w:r>
        <w:rPr>
          <w:rStyle w:val="FontStyle53"/>
          <w:rFonts w:ascii="Arial Narrow" w:hAnsi="Arial Narrow" w:cs="Arial"/>
          <w:b w:val="0"/>
        </w:rPr>
        <w:t xml:space="preserve">2. </w:t>
      </w:r>
      <w:r w:rsidR="00C86B16">
        <w:rPr>
          <w:rStyle w:val="FontStyle53"/>
          <w:rFonts w:ascii="Arial Narrow" w:hAnsi="Arial Narrow" w:cs="Arial"/>
          <w:b w:val="0"/>
        </w:rPr>
        <w:t xml:space="preserve"> </w:t>
      </w:r>
      <w:r>
        <w:rPr>
          <w:rStyle w:val="FontStyle53"/>
          <w:rFonts w:ascii="Arial Narrow" w:hAnsi="Arial Narrow" w:cs="Arial"/>
          <w:b w:val="0"/>
        </w:rPr>
        <w:t>O</w:t>
      </w:r>
      <w:r w:rsidR="00C86B16">
        <w:rPr>
          <w:rStyle w:val="FontStyle53"/>
          <w:rFonts w:ascii="Arial Narrow" w:hAnsi="Arial Narrow" w:cs="Arial"/>
          <w:b w:val="0"/>
        </w:rPr>
        <w:t>Ú Pesvice</w:t>
      </w:r>
    </w:p>
    <w:p w:rsidR="00C6659D" w:rsidRDefault="00C6659D" w:rsidP="00FA2470">
      <w:pPr>
        <w:pStyle w:val="Style12"/>
        <w:widowControl/>
        <w:spacing w:before="67"/>
        <w:rPr>
          <w:rStyle w:val="FontStyle53"/>
          <w:rFonts w:ascii="Arial Narrow" w:hAnsi="Arial Narrow" w:cs="Arial"/>
          <w:b w:val="0"/>
        </w:rPr>
      </w:pPr>
    </w:p>
    <w:p w:rsidR="00C6659D" w:rsidRDefault="00C6659D" w:rsidP="00FA2470">
      <w:pPr>
        <w:pStyle w:val="Style12"/>
        <w:widowControl/>
        <w:spacing w:before="67"/>
        <w:rPr>
          <w:rStyle w:val="FontStyle53"/>
          <w:rFonts w:ascii="Arial Narrow" w:hAnsi="Arial Narrow" w:cs="Arial"/>
          <w:b w:val="0"/>
        </w:rPr>
      </w:pPr>
    </w:p>
    <w:p w:rsidR="00C6659D" w:rsidRDefault="00C6659D" w:rsidP="00FA2470">
      <w:pPr>
        <w:pStyle w:val="Style12"/>
        <w:widowControl/>
        <w:spacing w:before="67"/>
        <w:rPr>
          <w:rStyle w:val="FontStyle53"/>
          <w:rFonts w:ascii="Arial Narrow" w:hAnsi="Arial Narrow" w:cs="Arial"/>
          <w:b w:val="0"/>
        </w:rPr>
      </w:pPr>
    </w:p>
    <w:p w:rsidR="00560D02" w:rsidRPr="00FE7E28" w:rsidRDefault="00560D02" w:rsidP="00FA2470">
      <w:pPr>
        <w:pStyle w:val="Style12"/>
        <w:widowControl/>
        <w:spacing w:before="67"/>
        <w:rPr>
          <w:rStyle w:val="FontStyle53"/>
          <w:rFonts w:ascii="Arial Narrow" w:hAnsi="Arial Narrow" w:cs="Arial"/>
          <w:b w:val="0"/>
        </w:rPr>
      </w:pPr>
    </w:p>
    <w:p w:rsidR="00FE7E28" w:rsidRDefault="00FE7E28" w:rsidP="00FA2470">
      <w:pPr>
        <w:pStyle w:val="Style12"/>
        <w:widowControl/>
        <w:spacing w:before="67"/>
        <w:rPr>
          <w:rStyle w:val="FontStyle53"/>
          <w:rFonts w:ascii="Arial Narrow" w:hAnsi="Arial Narrow" w:cs="Arial"/>
        </w:rPr>
      </w:pPr>
    </w:p>
    <w:p w:rsidR="00D76B48" w:rsidRPr="009145BF" w:rsidRDefault="00D76B48" w:rsidP="00D76B48">
      <w:pPr>
        <w:pStyle w:val="Style12"/>
        <w:widowControl/>
        <w:ind w:left="2952"/>
        <w:jc w:val="both"/>
        <w:rPr>
          <w:rStyle w:val="FontStyle53"/>
          <w:rFonts w:ascii="Arial Narrow" w:hAnsi="Arial Narrow" w:cs="Arial"/>
          <w:b w:val="0"/>
          <w:sz w:val="28"/>
          <w:szCs w:val="28"/>
          <w:u w:val="single"/>
        </w:rPr>
      </w:pPr>
      <w:r w:rsidRPr="009145BF">
        <w:rPr>
          <w:rStyle w:val="FontStyle53"/>
          <w:rFonts w:ascii="Arial Narrow" w:hAnsi="Arial Narrow" w:cs="Arial"/>
          <w:b w:val="0"/>
          <w:sz w:val="28"/>
          <w:szCs w:val="28"/>
          <w:u w:val="single"/>
        </w:rPr>
        <w:t>Obsah kanaliza</w:t>
      </w:r>
      <w:r w:rsidRPr="009145BF">
        <w:rPr>
          <w:rStyle w:val="FontStyle52"/>
          <w:rFonts w:ascii="Arial Narrow" w:hAnsi="Arial Narrow" w:cs="Arial"/>
          <w:b w:val="0"/>
          <w:sz w:val="28"/>
          <w:szCs w:val="28"/>
          <w:u w:val="single"/>
        </w:rPr>
        <w:t>č</w:t>
      </w:r>
      <w:r w:rsidRPr="009145BF">
        <w:rPr>
          <w:rStyle w:val="FontStyle53"/>
          <w:rFonts w:ascii="Arial Narrow" w:hAnsi="Arial Narrow" w:cs="Arial"/>
          <w:b w:val="0"/>
          <w:sz w:val="28"/>
          <w:szCs w:val="28"/>
          <w:u w:val="single"/>
        </w:rPr>
        <w:t xml:space="preserve">ního </w:t>
      </w:r>
      <w:r w:rsidRPr="009145BF">
        <w:rPr>
          <w:rStyle w:val="FontStyle52"/>
          <w:rFonts w:ascii="Arial Narrow" w:hAnsi="Arial Narrow" w:cs="Arial"/>
          <w:b w:val="0"/>
          <w:sz w:val="28"/>
          <w:szCs w:val="28"/>
          <w:u w:val="single"/>
        </w:rPr>
        <w:t>ř</w:t>
      </w:r>
      <w:r w:rsidRPr="009145BF">
        <w:rPr>
          <w:rStyle w:val="FontStyle53"/>
          <w:rFonts w:ascii="Arial Narrow" w:hAnsi="Arial Narrow" w:cs="Arial"/>
          <w:b w:val="0"/>
          <w:sz w:val="28"/>
          <w:szCs w:val="28"/>
          <w:u w:val="single"/>
        </w:rPr>
        <w:t>ádu</w:t>
      </w:r>
    </w:p>
    <w:p w:rsidR="00D76B48" w:rsidRDefault="00D76B48" w:rsidP="00D76B48">
      <w:pPr>
        <w:pStyle w:val="Style12"/>
        <w:widowControl/>
        <w:ind w:left="2952"/>
        <w:jc w:val="both"/>
        <w:rPr>
          <w:rStyle w:val="FontStyle53"/>
          <w:rFonts w:ascii="Arial Narrow" w:hAnsi="Arial Narrow" w:cs="Arial"/>
          <w:sz w:val="28"/>
          <w:szCs w:val="28"/>
          <w:u w:val="single"/>
        </w:rPr>
      </w:pPr>
    </w:p>
    <w:p w:rsidR="00D76B48" w:rsidRPr="004838D4" w:rsidRDefault="00D76B48" w:rsidP="00D76B48">
      <w:pPr>
        <w:pStyle w:val="Style12"/>
        <w:widowControl/>
        <w:ind w:left="2952"/>
        <w:jc w:val="both"/>
        <w:rPr>
          <w:rStyle w:val="FontStyle53"/>
          <w:rFonts w:ascii="Arial Narrow" w:hAnsi="Arial Narrow" w:cs="Arial"/>
          <w:sz w:val="28"/>
          <w:szCs w:val="28"/>
          <w:u w:val="single"/>
        </w:rPr>
      </w:pPr>
    </w:p>
    <w:p w:rsidR="00D76B48" w:rsidRDefault="003839C8" w:rsidP="00D76B48">
      <w:pPr>
        <w:pStyle w:val="Style18"/>
        <w:widowControl/>
        <w:tabs>
          <w:tab w:val="left" w:pos="0"/>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1.  </w:t>
      </w:r>
      <w:r w:rsidR="00D76B48" w:rsidRPr="004838D4">
        <w:rPr>
          <w:rStyle w:val="FontStyle57"/>
          <w:rFonts w:ascii="Arial Narrow" w:hAnsi="Arial Narrow" w:cs="Arial"/>
          <w:sz w:val="22"/>
          <w:szCs w:val="22"/>
        </w:rPr>
        <w:t>Úvod - popisná část</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0"/>
        </w:tabs>
        <w:spacing w:line="24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2.  </w:t>
      </w:r>
      <w:r w:rsidR="00D76B48" w:rsidRPr="004838D4">
        <w:rPr>
          <w:rStyle w:val="FontStyle57"/>
          <w:rFonts w:ascii="Arial Narrow" w:hAnsi="Arial Narrow" w:cs="Arial"/>
          <w:sz w:val="22"/>
          <w:szCs w:val="22"/>
        </w:rPr>
        <w:t>Základní ustanovení a podmínky pro napojování na kanalizaci pro veřejnou potřebu a pro odvádění odpadních</w:t>
      </w:r>
      <w:r w:rsidR="00D76B48">
        <w:rPr>
          <w:rStyle w:val="FontStyle57"/>
          <w:rFonts w:ascii="Arial Narrow" w:hAnsi="Arial Narrow" w:cs="Arial"/>
          <w:sz w:val="22"/>
          <w:szCs w:val="22"/>
        </w:rPr>
        <w:t xml:space="preserve"> </w:t>
      </w:r>
      <w:r w:rsidR="00D76B48" w:rsidRPr="004838D4">
        <w:rPr>
          <w:rStyle w:val="FontStyle57"/>
          <w:rFonts w:ascii="Arial Narrow" w:hAnsi="Arial Narrow" w:cs="Arial"/>
          <w:sz w:val="22"/>
          <w:szCs w:val="22"/>
        </w:rPr>
        <w:t>vod</w:t>
      </w:r>
    </w:p>
    <w:p w:rsidR="00D76B48" w:rsidRPr="004838D4" w:rsidRDefault="00D76B48" w:rsidP="00D76B48">
      <w:pPr>
        <w:pStyle w:val="Style18"/>
        <w:widowControl/>
        <w:spacing w:line="240" w:lineRule="auto"/>
        <w:ind w:firstLine="0"/>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3.  </w:t>
      </w:r>
      <w:r w:rsidR="00D76B48" w:rsidRPr="004838D4">
        <w:rPr>
          <w:rStyle w:val="FontStyle57"/>
          <w:rFonts w:ascii="Arial Narrow" w:hAnsi="Arial Narrow" w:cs="Arial"/>
          <w:sz w:val="22"/>
          <w:szCs w:val="22"/>
        </w:rPr>
        <w:t>Technický popis kanalizace</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4.  </w:t>
      </w:r>
      <w:r w:rsidR="00D76B48" w:rsidRPr="004838D4">
        <w:rPr>
          <w:rStyle w:val="FontStyle57"/>
          <w:rFonts w:ascii="Arial Narrow" w:hAnsi="Arial Narrow" w:cs="Arial"/>
          <w:sz w:val="22"/>
          <w:szCs w:val="22"/>
        </w:rPr>
        <w:t>Závadné látky - látky, které nejsou odpadními vodami a jejichž vniknutí do kanalizace musí být zabráněno</w:t>
      </w:r>
    </w:p>
    <w:p w:rsidR="00D76B48" w:rsidRPr="004838D4" w:rsidRDefault="00D76B48" w:rsidP="00D76B48">
      <w:pPr>
        <w:pStyle w:val="Style18"/>
        <w:widowControl/>
        <w:tabs>
          <w:tab w:val="left" w:pos="394"/>
        </w:tabs>
        <w:spacing w:line="240" w:lineRule="auto"/>
        <w:ind w:left="394"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5.  </w:t>
      </w:r>
      <w:r w:rsidR="00D76B48" w:rsidRPr="004838D4">
        <w:rPr>
          <w:rStyle w:val="FontStyle57"/>
          <w:rFonts w:ascii="Arial Narrow" w:hAnsi="Arial Narrow" w:cs="Arial"/>
          <w:sz w:val="22"/>
          <w:szCs w:val="22"/>
        </w:rPr>
        <w:t>Standardní</w:t>
      </w:r>
      <w:r w:rsidR="00560D02">
        <w:rPr>
          <w:rStyle w:val="FontStyle57"/>
          <w:rFonts w:ascii="Arial Narrow" w:hAnsi="Arial Narrow" w:cs="Arial"/>
          <w:sz w:val="22"/>
          <w:szCs w:val="22"/>
        </w:rPr>
        <w:t xml:space="preserve"> </w:t>
      </w:r>
      <w:r w:rsidR="00D76B48" w:rsidRPr="004838D4">
        <w:rPr>
          <w:rStyle w:val="FontStyle57"/>
          <w:rFonts w:ascii="Arial Narrow" w:hAnsi="Arial Narrow" w:cs="Arial"/>
          <w:sz w:val="22"/>
          <w:szCs w:val="22"/>
        </w:rPr>
        <w:t>limity znečištění odpadních vod vypouštěných do kanalizace</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6.  </w:t>
      </w:r>
      <w:r w:rsidR="00D76B48" w:rsidRPr="004838D4">
        <w:rPr>
          <w:rStyle w:val="FontStyle57"/>
          <w:rFonts w:ascii="Arial Narrow" w:hAnsi="Arial Narrow" w:cs="Arial"/>
          <w:sz w:val="22"/>
          <w:szCs w:val="22"/>
        </w:rPr>
        <w:t>Povinnosti producenta odpadních vod a provozovatele kanalizace</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7.  </w:t>
      </w:r>
      <w:r w:rsidR="00D76B48" w:rsidRPr="004838D4">
        <w:rPr>
          <w:rStyle w:val="FontStyle57"/>
          <w:rFonts w:ascii="Arial Narrow" w:hAnsi="Arial Narrow" w:cs="Arial"/>
          <w:sz w:val="22"/>
          <w:szCs w:val="22"/>
        </w:rPr>
        <w:t>Opatření při poruchách a haváriích na kanalizaci</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8.  </w:t>
      </w:r>
      <w:r w:rsidR="00D76B48" w:rsidRPr="004838D4">
        <w:rPr>
          <w:rStyle w:val="FontStyle57"/>
          <w:rFonts w:ascii="Arial Narrow" w:hAnsi="Arial Narrow" w:cs="Arial"/>
          <w:sz w:val="22"/>
          <w:szCs w:val="22"/>
        </w:rPr>
        <w:t>Způsob kontroly množství a kvality odváděných odpadních vod</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3839C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 </w:t>
      </w:r>
      <w:r w:rsidR="00D76B48">
        <w:rPr>
          <w:rStyle w:val="FontStyle57"/>
          <w:rFonts w:ascii="Arial Narrow" w:hAnsi="Arial Narrow" w:cs="Arial"/>
          <w:sz w:val="22"/>
          <w:szCs w:val="22"/>
        </w:rPr>
        <w:t xml:space="preserve">9.  </w:t>
      </w:r>
      <w:r w:rsidR="00D76B48" w:rsidRPr="004838D4">
        <w:rPr>
          <w:rStyle w:val="FontStyle57"/>
          <w:rFonts w:ascii="Arial Narrow" w:hAnsi="Arial Narrow" w:cs="Arial"/>
          <w:sz w:val="22"/>
          <w:szCs w:val="22"/>
        </w:rPr>
        <w:t>Omezení ve vypouštění a odvádění odpadních vod</w:t>
      </w:r>
    </w:p>
    <w:p w:rsidR="00D76B48" w:rsidRPr="004838D4"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p>
    <w:p w:rsidR="00D76B48" w:rsidRDefault="00D76B48" w:rsidP="00D76B48">
      <w:pPr>
        <w:pStyle w:val="Style18"/>
        <w:widowControl/>
        <w:tabs>
          <w:tab w:val="left" w:pos="394"/>
        </w:tabs>
        <w:spacing w:line="240" w:lineRule="auto"/>
        <w:ind w:firstLine="0"/>
        <w:jc w:val="left"/>
        <w:rPr>
          <w:rStyle w:val="FontStyle57"/>
          <w:rFonts w:ascii="Arial Narrow" w:hAnsi="Arial Narrow" w:cs="Arial"/>
          <w:sz w:val="22"/>
          <w:szCs w:val="22"/>
        </w:rPr>
      </w:pPr>
      <w:r>
        <w:rPr>
          <w:rStyle w:val="FontStyle57"/>
          <w:rFonts w:ascii="Arial Narrow" w:hAnsi="Arial Narrow" w:cs="Arial"/>
          <w:sz w:val="22"/>
          <w:szCs w:val="22"/>
        </w:rPr>
        <w:t xml:space="preserve">10. </w:t>
      </w:r>
      <w:r w:rsidRPr="00D76B48">
        <w:rPr>
          <w:rStyle w:val="FontStyle57"/>
          <w:rFonts w:ascii="Arial Narrow" w:hAnsi="Arial Narrow" w:cs="Arial"/>
          <w:sz w:val="22"/>
          <w:szCs w:val="22"/>
        </w:rPr>
        <w:t>Přílohy</w:t>
      </w:r>
    </w:p>
    <w:p w:rsidR="00D76B48" w:rsidRPr="00D76B48" w:rsidRDefault="00D76B48" w:rsidP="00D76B48">
      <w:pPr>
        <w:pStyle w:val="Style18"/>
        <w:widowControl/>
        <w:tabs>
          <w:tab w:val="left" w:pos="394"/>
        </w:tabs>
        <w:spacing w:line="240" w:lineRule="auto"/>
        <w:ind w:firstLine="0"/>
        <w:jc w:val="left"/>
        <w:rPr>
          <w:rStyle w:val="FontStyle57"/>
          <w:rFonts w:ascii="Arial Narrow" w:hAnsi="Arial Narrow" w:cs="Arial"/>
          <w:bCs/>
          <w:sz w:val="28"/>
          <w:szCs w:val="28"/>
          <w:u w:val="single"/>
        </w:rPr>
      </w:pPr>
    </w:p>
    <w:p w:rsidR="00D76B48" w:rsidRDefault="00D76B48" w:rsidP="00D76B48">
      <w:pPr>
        <w:pStyle w:val="Style18"/>
        <w:widowControl/>
        <w:tabs>
          <w:tab w:val="left" w:pos="394"/>
        </w:tabs>
        <w:spacing w:before="53" w:line="240" w:lineRule="auto"/>
        <w:ind w:firstLine="0"/>
        <w:jc w:val="left"/>
        <w:rPr>
          <w:rStyle w:val="FontStyle57"/>
          <w:rFonts w:ascii="Arial Narrow" w:hAnsi="Arial Narrow" w:cs="Arial"/>
          <w:sz w:val="22"/>
          <w:szCs w:val="22"/>
        </w:rPr>
      </w:pPr>
    </w:p>
    <w:p w:rsidR="00D76B48" w:rsidRPr="00D76B48" w:rsidRDefault="00D76B48" w:rsidP="00D76B48">
      <w:pPr>
        <w:pStyle w:val="Style18"/>
        <w:widowControl/>
        <w:tabs>
          <w:tab w:val="left" w:pos="394"/>
        </w:tabs>
        <w:spacing w:before="53" w:line="240" w:lineRule="auto"/>
        <w:ind w:firstLine="0"/>
        <w:jc w:val="left"/>
        <w:rPr>
          <w:rStyle w:val="FontStyle53"/>
          <w:rFonts w:ascii="Arial Narrow" w:hAnsi="Arial Narrow" w:cs="Arial"/>
          <w:b w:val="0"/>
          <w:sz w:val="28"/>
          <w:szCs w:val="28"/>
          <w:u w:val="single"/>
        </w:rPr>
      </w:pPr>
      <w:r w:rsidRPr="00D76B48">
        <w:rPr>
          <w:rStyle w:val="FontStyle53"/>
          <w:rFonts w:ascii="Arial Narrow" w:hAnsi="Arial Narrow" w:cs="Arial"/>
          <w:b w:val="0"/>
          <w:sz w:val="28"/>
          <w:szCs w:val="28"/>
          <w:u w:val="single"/>
        </w:rPr>
        <w:t>Seznam použitých zkratek a hesel</w:t>
      </w:r>
    </w:p>
    <w:p w:rsidR="00D76B48" w:rsidRPr="00721123" w:rsidRDefault="00D76B48" w:rsidP="00D76B48">
      <w:pPr>
        <w:pStyle w:val="Style12"/>
        <w:widowControl/>
        <w:spacing w:before="53"/>
        <w:rPr>
          <w:rFonts w:ascii="Arial" w:hAnsi="Arial" w:cs="Arial"/>
          <w:sz w:val="18"/>
          <w:szCs w:val="18"/>
        </w:rPr>
      </w:pPr>
    </w:p>
    <w:tbl>
      <w:tblPr>
        <w:tblW w:w="0" w:type="auto"/>
        <w:tblInd w:w="40" w:type="dxa"/>
        <w:tblLayout w:type="fixed"/>
        <w:tblCellMar>
          <w:left w:w="40" w:type="dxa"/>
          <w:right w:w="40" w:type="dxa"/>
        </w:tblCellMar>
        <w:tblLook w:val="0000"/>
      </w:tblPr>
      <w:tblGrid>
        <w:gridCol w:w="1118"/>
        <w:gridCol w:w="3965"/>
      </w:tblGrid>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OŽP</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odbor životního prost</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edí</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OÚ</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Obecní ú</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ad</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M</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Ú</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57"/>
                <w:rFonts w:ascii="Arial Narrow" w:hAnsi="Arial Narrow" w:cs="Arial"/>
                <w:sz w:val="22"/>
                <w:szCs w:val="22"/>
              </w:rPr>
              <w:t>M</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stský ú</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ad</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POh</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11"/>
              <w:rPr>
                <w:rStyle w:val="FontStyle57"/>
                <w:rFonts w:ascii="Arial Narrow" w:hAnsi="Arial Narrow" w:cs="Arial"/>
                <w:sz w:val="22"/>
                <w:szCs w:val="22"/>
              </w:rPr>
            </w:pPr>
            <w:r w:rsidRPr="002859E5">
              <w:rPr>
                <w:rStyle w:val="FontStyle57"/>
                <w:rFonts w:ascii="Arial Narrow" w:hAnsi="Arial Narrow" w:cs="Arial"/>
                <w:sz w:val="22"/>
                <w:szCs w:val="22"/>
              </w:rPr>
              <w:t>Povodí Ohře, s. p.</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ZVHS</w:t>
            </w:r>
          </w:p>
        </w:tc>
        <w:tc>
          <w:tcPr>
            <w:tcW w:w="3965"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Zem</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d</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lská vodohospodá</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ská správa</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41"/>
                <w:rFonts w:ascii="Arial Narrow" w:hAnsi="Arial Narrow" w:cs="Arial"/>
                <w:sz w:val="22"/>
                <w:szCs w:val="22"/>
              </w:rPr>
            </w:pPr>
            <w:r w:rsidRPr="002859E5">
              <w:rPr>
                <w:rStyle w:val="FontStyle57"/>
                <w:rFonts w:ascii="Arial Narrow" w:hAnsi="Arial Narrow" w:cs="Arial"/>
                <w:sz w:val="22"/>
                <w:szCs w:val="22"/>
              </w:rPr>
              <w:t>K</w:t>
            </w:r>
            <w:r w:rsidRPr="002859E5">
              <w:rPr>
                <w:rStyle w:val="FontStyle41"/>
                <w:rFonts w:ascii="Arial Narrow" w:hAnsi="Arial Narrow" w:cs="Arial"/>
                <w:sz w:val="22"/>
                <w:szCs w:val="22"/>
              </w:rPr>
              <w:t>Ř</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kanaliza</w:t>
            </w: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 xml:space="preserve">ní </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ád</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VKV</w:t>
            </w:r>
          </w:p>
        </w:tc>
        <w:tc>
          <w:tcPr>
            <w:tcW w:w="3965"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volná kanaliza</w:t>
            </w: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ní výust</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OV</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istírna odpadních vod</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3"/>
              <w:widowControl/>
              <w:spacing w:line="276" w:lineRule="auto"/>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S</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erpací stanice</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ORL</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odlu</w:t>
            </w: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ova</w:t>
            </w:r>
            <w:r w:rsidRPr="002859E5">
              <w:rPr>
                <w:rStyle w:val="FontStyle41"/>
                <w:rFonts w:ascii="Arial Narrow" w:hAnsi="Arial Narrow" w:cs="Arial"/>
                <w:sz w:val="22"/>
                <w:szCs w:val="22"/>
              </w:rPr>
              <w:t xml:space="preserve">č </w:t>
            </w:r>
            <w:r w:rsidRPr="002859E5">
              <w:rPr>
                <w:rStyle w:val="FontStyle57"/>
                <w:rFonts w:ascii="Arial Narrow" w:hAnsi="Arial Narrow" w:cs="Arial"/>
                <w:sz w:val="22"/>
                <w:szCs w:val="22"/>
              </w:rPr>
              <w:t>ropných látek</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LT</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41"/>
                <w:rFonts w:ascii="Arial Narrow" w:hAnsi="Arial Narrow" w:cs="Arial"/>
                <w:sz w:val="22"/>
                <w:szCs w:val="22"/>
              </w:rPr>
            </w:pPr>
            <w:r w:rsidRPr="002859E5">
              <w:rPr>
                <w:rStyle w:val="FontStyle57"/>
                <w:rFonts w:ascii="Arial Narrow" w:hAnsi="Arial Narrow" w:cs="Arial"/>
                <w:sz w:val="22"/>
                <w:szCs w:val="22"/>
              </w:rPr>
              <w:t>lapa</w:t>
            </w:r>
            <w:r w:rsidRPr="002859E5">
              <w:rPr>
                <w:rStyle w:val="FontStyle41"/>
                <w:rFonts w:ascii="Arial Narrow" w:hAnsi="Arial Narrow" w:cs="Arial"/>
                <w:sz w:val="22"/>
                <w:szCs w:val="22"/>
              </w:rPr>
              <w:t xml:space="preserve">č </w:t>
            </w:r>
            <w:r w:rsidRPr="002859E5">
              <w:rPr>
                <w:rStyle w:val="FontStyle57"/>
                <w:rFonts w:ascii="Arial Narrow" w:hAnsi="Arial Narrow" w:cs="Arial"/>
                <w:sz w:val="22"/>
                <w:szCs w:val="22"/>
              </w:rPr>
              <w:t>tuk</w:t>
            </w:r>
            <w:r w:rsidRPr="002859E5">
              <w:rPr>
                <w:rStyle w:val="FontStyle41"/>
                <w:rFonts w:ascii="Arial Narrow" w:hAnsi="Arial Narrow" w:cs="Arial"/>
                <w:sz w:val="22"/>
                <w:szCs w:val="22"/>
              </w:rPr>
              <w:t>ů</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OA</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odlu</w:t>
            </w: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ova</w:t>
            </w:r>
            <w:r w:rsidRPr="002859E5">
              <w:rPr>
                <w:rStyle w:val="FontStyle41"/>
                <w:rFonts w:ascii="Arial Narrow" w:hAnsi="Arial Narrow" w:cs="Arial"/>
                <w:sz w:val="22"/>
                <w:szCs w:val="22"/>
              </w:rPr>
              <w:t xml:space="preserve">č </w:t>
            </w:r>
            <w:r w:rsidRPr="002859E5">
              <w:rPr>
                <w:rStyle w:val="FontStyle57"/>
                <w:rFonts w:ascii="Arial Narrow" w:hAnsi="Arial Narrow" w:cs="Arial"/>
                <w:sz w:val="22"/>
                <w:szCs w:val="22"/>
              </w:rPr>
              <w:t>amalgámu</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SPH</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erpací stanice pohonných hmot</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DN</w:t>
            </w:r>
          </w:p>
        </w:tc>
        <w:tc>
          <w:tcPr>
            <w:tcW w:w="3965"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vnit</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ní sv</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tlost (pr</w:t>
            </w:r>
            <w:r w:rsidRPr="002859E5">
              <w:rPr>
                <w:rStyle w:val="FontStyle41"/>
                <w:rFonts w:ascii="Arial Narrow" w:hAnsi="Arial Narrow" w:cs="Arial"/>
                <w:sz w:val="22"/>
                <w:szCs w:val="22"/>
              </w:rPr>
              <w:t>ů</w:t>
            </w:r>
            <w:r w:rsidRPr="002859E5">
              <w:rPr>
                <w:rStyle w:val="FontStyle57"/>
                <w:rFonts w:ascii="Arial Narrow" w:hAnsi="Arial Narrow" w:cs="Arial"/>
                <w:sz w:val="22"/>
                <w:szCs w:val="22"/>
              </w:rPr>
              <w:t>m</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r) v mm</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EO</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ekvivalentní obyvatel</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Q</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pr</w:t>
            </w:r>
            <w:r w:rsidRPr="002859E5">
              <w:rPr>
                <w:rStyle w:val="FontStyle41"/>
                <w:rFonts w:ascii="Arial Narrow" w:hAnsi="Arial Narrow" w:cs="Arial"/>
                <w:sz w:val="22"/>
                <w:szCs w:val="22"/>
              </w:rPr>
              <w:t>ů</w:t>
            </w:r>
            <w:r w:rsidRPr="002859E5">
              <w:rPr>
                <w:rStyle w:val="FontStyle57"/>
                <w:rFonts w:ascii="Arial Narrow" w:hAnsi="Arial Narrow" w:cs="Arial"/>
                <w:sz w:val="22"/>
                <w:szCs w:val="22"/>
              </w:rPr>
              <w:t>tok</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40"/>
                <w:rFonts w:ascii="Arial Narrow" w:hAnsi="Arial Narrow" w:cs="Arial"/>
                <w:sz w:val="22"/>
                <w:szCs w:val="22"/>
              </w:rPr>
            </w:pPr>
            <w:r w:rsidRPr="002859E5">
              <w:rPr>
                <w:rStyle w:val="FontStyle57"/>
                <w:rFonts w:ascii="Arial Narrow" w:hAnsi="Arial Narrow" w:cs="Arial"/>
                <w:sz w:val="22"/>
                <w:szCs w:val="22"/>
              </w:rPr>
              <w:t>BSK</w:t>
            </w:r>
            <w:r w:rsidRPr="002859E5">
              <w:rPr>
                <w:rStyle w:val="FontStyle40"/>
                <w:rFonts w:ascii="Arial Narrow" w:hAnsi="Arial Narrow" w:cs="Arial"/>
                <w:sz w:val="22"/>
                <w:szCs w:val="22"/>
              </w:rPr>
              <w:t>5</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57"/>
                <w:rFonts w:ascii="Arial Narrow" w:hAnsi="Arial Narrow" w:cs="Arial"/>
                <w:sz w:val="22"/>
                <w:szCs w:val="22"/>
              </w:rPr>
              <w:t>biochemická spot</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eba kyslíku za 5 dní</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40"/>
                <w:rFonts w:ascii="Arial Narrow" w:hAnsi="Arial Narrow" w:cs="Arial"/>
                <w:sz w:val="22"/>
                <w:szCs w:val="22"/>
                <w:vertAlign w:val="subscript"/>
              </w:rPr>
            </w:pPr>
            <w:r w:rsidRPr="002859E5">
              <w:rPr>
                <w:rStyle w:val="FontStyle57"/>
                <w:rFonts w:ascii="Arial Narrow" w:hAnsi="Arial Narrow" w:cs="Arial"/>
                <w:sz w:val="22"/>
                <w:szCs w:val="22"/>
              </w:rPr>
              <w:t>CHSK</w:t>
            </w:r>
            <w:r w:rsidRPr="002859E5">
              <w:rPr>
                <w:rStyle w:val="FontStyle40"/>
                <w:rFonts w:ascii="Arial Narrow" w:hAnsi="Arial Narrow" w:cs="Arial"/>
                <w:sz w:val="22"/>
                <w:szCs w:val="22"/>
              </w:rPr>
              <w:t>c</w:t>
            </w:r>
            <w:r w:rsidRPr="002859E5">
              <w:rPr>
                <w:rStyle w:val="FontStyle40"/>
                <w:rFonts w:ascii="Arial Narrow" w:hAnsi="Arial Narrow" w:cs="Arial"/>
                <w:sz w:val="22"/>
                <w:szCs w:val="22"/>
                <w:vertAlign w:val="subscript"/>
              </w:rPr>
              <w:t>r</w:t>
            </w:r>
          </w:p>
        </w:tc>
        <w:tc>
          <w:tcPr>
            <w:tcW w:w="3965"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chemická spot</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eba kyslíku</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NL</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57"/>
                <w:rFonts w:ascii="Arial Narrow" w:hAnsi="Arial Narrow" w:cs="Arial"/>
                <w:sz w:val="22"/>
                <w:szCs w:val="22"/>
              </w:rPr>
              <w:t>nerozpušt</w:t>
            </w:r>
            <w:r w:rsidRPr="002859E5">
              <w:rPr>
                <w:rStyle w:val="FontStyle41"/>
                <w:rFonts w:ascii="Arial Narrow" w:hAnsi="Arial Narrow" w:cs="Arial"/>
                <w:sz w:val="22"/>
                <w:szCs w:val="22"/>
              </w:rPr>
              <w:t>ě</w:t>
            </w:r>
            <w:r w:rsidRPr="002859E5">
              <w:rPr>
                <w:rStyle w:val="FontStyle57"/>
                <w:rFonts w:ascii="Arial Narrow" w:hAnsi="Arial Narrow" w:cs="Arial"/>
                <w:sz w:val="22"/>
                <w:szCs w:val="22"/>
              </w:rPr>
              <w:t>né látky</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2"/>
              <w:widowControl/>
              <w:spacing w:line="276" w:lineRule="auto"/>
              <w:rPr>
                <w:rFonts w:ascii="Arial Narrow" w:hAnsi="Arial Narrow" w:cs="Arial"/>
                <w:sz w:val="22"/>
                <w:szCs w:val="22"/>
              </w:rPr>
            </w:pPr>
            <w:r w:rsidRPr="002859E5">
              <w:rPr>
                <w:rFonts w:ascii="Arial Narrow" w:hAnsi="Arial Narrow" w:cs="Arial"/>
                <w:sz w:val="22"/>
                <w:szCs w:val="22"/>
              </w:rPr>
              <w:t>C</w:t>
            </w:r>
            <w:r w:rsidRPr="002859E5">
              <w:rPr>
                <w:rFonts w:ascii="Arial Narrow" w:hAnsi="Arial Narrow" w:cs="Arial"/>
                <w:sz w:val="22"/>
                <w:szCs w:val="22"/>
                <w:vertAlign w:val="subscript"/>
              </w:rPr>
              <w:t>10</w:t>
            </w:r>
            <w:r w:rsidRPr="002859E5">
              <w:rPr>
                <w:rFonts w:ascii="Arial Narrow" w:hAnsi="Arial Narrow" w:cs="Arial"/>
                <w:sz w:val="22"/>
                <w:szCs w:val="22"/>
              </w:rPr>
              <w:t xml:space="preserve"> – C</w:t>
            </w:r>
            <w:r w:rsidRPr="002859E5">
              <w:rPr>
                <w:rFonts w:ascii="Arial Narrow" w:hAnsi="Arial Narrow" w:cs="Arial"/>
                <w:sz w:val="22"/>
                <w:szCs w:val="22"/>
                <w:vertAlign w:val="subscript"/>
              </w:rPr>
              <w:t>40</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57"/>
                <w:rFonts w:ascii="Arial Narrow" w:hAnsi="Arial Narrow" w:cs="Arial"/>
                <w:sz w:val="22"/>
                <w:szCs w:val="22"/>
              </w:rPr>
              <w:t>uhlovodíky - ropné látky</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57"/>
                <w:rFonts w:ascii="Arial Narrow" w:hAnsi="Arial Narrow" w:cs="Arial"/>
                <w:sz w:val="22"/>
                <w:szCs w:val="22"/>
              </w:rPr>
              <w:t>EL</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2"/>
              <w:rPr>
                <w:rStyle w:val="FontStyle57"/>
                <w:rFonts w:ascii="Arial Narrow" w:hAnsi="Arial Narrow" w:cs="Arial"/>
                <w:sz w:val="22"/>
                <w:szCs w:val="22"/>
              </w:rPr>
            </w:pPr>
            <w:r w:rsidRPr="002859E5">
              <w:rPr>
                <w:rStyle w:val="FontStyle57"/>
                <w:rFonts w:ascii="Arial Narrow" w:hAnsi="Arial Narrow" w:cs="Arial"/>
                <w:sz w:val="22"/>
                <w:szCs w:val="22"/>
              </w:rPr>
              <w:t>extrahovatelné látky (tuky)</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spacing w:line="276" w:lineRule="auto"/>
              <w:rPr>
                <w:rStyle w:val="FontStyle57"/>
                <w:rFonts w:ascii="Arial Narrow" w:hAnsi="Arial Narrow" w:cs="Arial"/>
                <w:sz w:val="22"/>
                <w:szCs w:val="22"/>
              </w:rPr>
            </w:pP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 km</w:t>
            </w:r>
          </w:p>
        </w:tc>
        <w:tc>
          <w:tcPr>
            <w:tcW w:w="3965" w:type="dxa"/>
            <w:tcBorders>
              <w:top w:val="nil"/>
              <w:left w:val="nil"/>
              <w:bottom w:val="nil"/>
              <w:right w:val="nil"/>
            </w:tcBorders>
          </w:tcPr>
          <w:p w:rsidR="00D76B48" w:rsidRPr="002859E5" w:rsidRDefault="00D76B48" w:rsidP="00F636A9">
            <w:pPr>
              <w:pStyle w:val="Style21"/>
              <w:widowControl/>
              <w:spacing w:line="276" w:lineRule="auto"/>
              <w:ind w:left="206"/>
              <w:rPr>
                <w:rStyle w:val="FontStyle57"/>
                <w:rFonts w:ascii="Arial Narrow" w:hAnsi="Arial Narrow" w:cs="Arial"/>
                <w:sz w:val="22"/>
                <w:szCs w:val="22"/>
              </w:rPr>
            </w:pP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í</w:t>
            </w:r>
            <w:r w:rsidRPr="002859E5">
              <w:rPr>
                <w:rStyle w:val="FontStyle41"/>
                <w:rFonts w:ascii="Arial Narrow" w:hAnsi="Arial Narrow" w:cs="Arial"/>
                <w:sz w:val="22"/>
                <w:szCs w:val="22"/>
              </w:rPr>
              <w:t>č</w:t>
            </w:r>
            <w:r w:rsidRPr="002859E5">
              <w:rPr>
                <w:rStyle w:val="FontStyle57"/>
                <w:rFonts w:ascii="Arial Narrow" w:hAnsi="Arial Narrow" w:cs="Arial"/>
                <w:sz w:val="22"/>
                <w:szCs w:val="22"/>
              </w:rPr>
              <w:t>ní kilometr</w:t>
            </w:r>
          </w:p>
        </w:tc>
      </w:tr>
      <w:tr w:rsidR="00D76B48" w:rsidRPr="002859E5" w:rsidTr="00F636A9">
        <w:tc>
          <w:tcPr>
            <w:tcW w:w="1118" w:type="dxa"/>
            <w:tcBorders>
              <w:top w:val="nil"/>
              <w:left w:val="nil"/>
              <w:bottom w:val="nil"/>
              <w:right w:val="nil"/>
            </w:tcBorders>
          </w:tcPr>
          <w:p w:rsidR="00D76B48" w:rsidRPr="002859E5" w:rsidRDefault="00D76B48" w:rsidP="00F636A9">
            <w:pPr>
              <w:pStyle w:val="Style21"/>
              <w:widowControl/>
              <w:rPr>
                <w:rStyle w:val="FontStyle57"/>
                <w:rFonts w:ascii="Arial Narrow" w:hAnsi="Arial Narrow" w:cs="Arial"/>
                <w:sz w:val="22"/>
                <w:szCs w:val="22"/>
              </w:rPr>
            </w:pPr>
            <w:r w:rsidRPr="002859E5">
              <w:rPr>
                <w:rStyle w:val="FontStyle57"/>
                <w:rFonts w:ascii="Arial Narrow" w:hAnsi="Arial Narrow" w:cs="Arial"/>
                <w:sz w:val="22"/>
                <w:szCs w:val="22"/>
              </w:rPr>
              <w:t>recipient</w:t>
            </w:r>
          </w:p>
        </w:tc>
        <w:tc>
          <w:tcPr>
            <w:tcW w:w="3965" w:type="dxa"/>
            <w:tcBorders>
              <w:top w:val="nil"/>
              <w:left w:val="nil"/>
              <w:bottom w:val="nil"/>
              <w:right w:val="nil"/>
            </w:tcBorders>
          </w:tcPr>
          <w:p w:rsidR="00D76B48" w:rsidRDefault="00D76B48" w:rsidP="00F636A9">
            <w:pPr>
              <w:pStyle w:val="Style21"/>
              <w:widowControl/>
              <w:rPr>
                <w:rStyle w:val="FontStyle57"/>
                <w:rFonts w:ascii="Arial Narrow" w:hAnsi="Arial Narrow" w:cs="Arial"/>
                <w:sz w:val="22"/>
                <w:szCs w:val="22"/>
              </w:rPr>
            </w:pPr>
            <w:r w:rsidRPr="002859E5">
              <w:rPr>
                <w:rStyle w:val="FontStyle57"/>
                <w:rFonts w:ascii="Arial Narrow" w:hAnsi="Arial Narrow" w:cs="Arial"/>
                <w:sz w:val="22"/>
                <w:szCs w:val="22"/>
              </w:rPr>
              <w:t>vodní tok, který p</w:t>
            </w:r>
            <w:r w:rsidRPr="002859E5">
              <w:rPr>
                <w:rStyle w:val="FontStyle41"/>
                <w:rFonts w:ascii="Arial Narrow" w:hAnsi="Arial Narrow" w:cs="Arial"/>
                <w:sz w:val="22"/>
                <w:szCs w:val="22"/>
              </w:rPr>
              <w:t>ř</w:t>
            </w:r>
            <w:r w:rsidRPr="002859E5">
              <w:rPr>
                <w:rStyle w:val="FontStyle57"/>
                <w:rFonts w:ascii="Arial Narrow" w:hAnsi="Arial Narrow" w:cs="Arial"/>
                <w:sz w:val="22"/>
                <w:szCs w:val="22"/>
              </w:rPr>
              <w:t>ijímá odpadní vodu</w:t>
            </w:r>
          </w:p>
          <w:p w:rsidR="004A6173" w:rsidRDefault="004A6173" w:rsidP="00F636A9">
            <w:pPr>
              <w:pStyle w:val="Style21"/>
              <w:widowControl/>
              <w:rPr>
                <w:rStyle w:val="FontStyle57"/>
                <w:rFonts w:ascii="Arial Narrow" w:hAnsi="Arial Narrow" w:cs="Arial"/>
                <w:sz w:val="22"/>
                <w:szCs w:val="22"/>
              </w:rPr>
            </w:pPr>
          </w:p>
          <w:p w:rsidR="00D76B48" w:rsidRPr="002859E5" w:rsidRDefault="00D76B48" w:rsidP="00F636A9">
            <w:pPr>
              <w:pStyle w:val="Style21"/>
              <w:widowControl/>
              <w:rPr>
                <w:rStyle w:val="FontStyle57"/>
                <w:rFonts w:ascii="Arial Narrow" w:hAnsi="Arial Narrow" w:cs="Arial"/>
                <w:sz w:val="22"/>
                <w:szCs w:val="22"/>
              </w:rPr>
            </w:pPr>
          </w:p>
        </w:tc>
      </w:tr>
    </w:tbl>
    <w:p w:rsidR="00560D02" w:rsidRPr="00560D02" w:rsidRDefault="00560D02" w:rsidP="00D76B48">
      <w:pPr>
        <w:pStyle w:val="Style12"/>
        <w:widowControl/>
        <w:spacing w:before="82" w:line="360" w:lineRule="auto"/>
        <w:rPr>
          <w:rStyle w:val="FontStyle53"/>
          <w:rFonts w:ascii="Arial Narrow" w:hAnsi="Arial Narrow" w:cs="Arial"/>
          <w:sz w:val="24"/>
          <w:szCs w:val="24"/>
          <w:u w:val="single"/>
        </w:rPr>
      </w:pPr>
      <w:r w:rsidRPr="00560D02">
        <w:rPr>
          <w:rStyle w:val="FontStyle53"/>
          <w:rFonts w:ascii="Arial Narrow" w:hAnsi="Arial Narrow" w:cs="Arial"/>
          <w:sz w:val="24"/>
          <w:szCs w:val="24"/>
          <w:u w:val="single"/>
        </w:rPr>
        <w:lastRenderedPageBreak/>
        <w:t>1. Úvod</w:t>
      </w:r>
    </w:p>
    <w:p w:rsidR="00D76B48" w:rsidRPr="004464F3" w:rsidRDefault="00D76B48" w:rsidP="00D76B48">
      <w:pPr>
        <w:pStyle w:val="Style12"/>
        <w:widowControl/>
        <w:spacing w:before="82" w:line="360" w:lineRule="auto"/>
        <w:rPr>
          <w:rStyle w:val="FontStyle53"/>
          <w:rFonts w:ascii="Arial Narrow" w:hAnsi="Arial Narrow" w:cs="Arial"/>
        </w:rPr>
      </w:pPr>
      <w:r w:rsidRPr="004464F3">
        <w:rPr>
          <w:rStyle w:val="FontStyle53"/>
          <w:rFonts w:ascii="Arial Narrow" w:hAnsi="Arial Narrow" w:cs="Arial"/>
        </w:rPr>
        <w:t>1.1</w:t>
      </w:r>
    </w:p>
    <w:p w:rsidR="00D76B48" w:rsidRPr="00D76B48" w:rsidRDefault="00D76B48" w:rsidP="00D76B48">
      <w:pPr>
        <w:pStyle w:val="Style15"/>
        <w:widowControl/>
        <w:spacing w:before="144" w:line="360" w:lineRule="auto"/>
        <w:rPr>
          <w:rStyle w:val="FontStyle57"/>
          <w:rFonts w:ascii="Arial Narrow" w:hAnsi="Arial Narrow" w:cs="Arial"/>
          <w:sz w:val="22"/>
          <w:szCs w:val="22"/>
        </w:rPr>
      </w:pPr>
      <w:r w:rsidRPr="00D76B48">
        <w:rPr>
          <w:rStyle w:val="FontStyle57"/>
          <w:rFonts w:ascii="Arial Narrow" w:hAnsi="Arial Narrow" w:cs="Arial"/>
          <w:sz w:val="22"/>
          <w:szCs w:val="22"/>
        </w:rPr>
        <w:t>Platnost tohoto kanalizačního řádu (KŘ) se vztahuje na veškerou kanalizaci pro veřejnou potřebu v území obce Pesvice. Situace kanalizační sítě v příloze vyjadřuje aktuální stav jejího rozsahu v době zpracování. KŘ se vztahuje i na kanalizaci pro veřejnou potřebu vybudovanou a připojenou po schválení tohoto KŘ.</w:t>
      </w:r>
    </w:p>
    <w:p w:rsidR="00D76B48" w:rsidRPr="00D76B48" w:rsidRDefault="00D76B48" w:rsidP="00D76B48">
      <w:pPr>
        <w:pStyle w:val="Style12"/>
        <w:widowControl/>
        <w:spacing w:before="168" w:line="360" w:lineRule="auto"/>
        <w:rPr>
          <w:rStyle w:val="FontStyle53"/>
          <w:rFonts w:ascii="Arial Narrow" w:hAnsi="Arial Narrow" w:cs="Arial"/>
        </w:rPr>
      </w:pPr>
      <w:r w:rsidRPr="00D76B48">
        <w:rPr>
          <w:rStyle w:val="FontStyle53"/>
          <w:rFonts w:ascii="Arial Narrow" w:hAnsi="Arial Narrow" w:cs="Arial"/>
        </w:rPr>
        <w:t>1.2</w:t>
      </w:r>
    </w:p>
    <w:p w:rsidR="00D76B48" w:rsidRDefault="00D76B48" w:rsidP="00A47563">
      <w:pPr>
        <w:spacing w:after="0" w:line="360" w:lineRule="auto"/>
        <w:jc w:val="both"/>
        <w:rPr>
          <w:rFonts w:ascii="Arial Narrow" w:hAnsi="Arial Narrow" w:cs="Arial"/>
        </w:rPr>
      </w:pPr>
      <w:r w:rsidRPr="00D76B48">
        <w:rPr>
          <w:rFonts w:ascii="Arial Narrow" w:hAnsi="Arial Narrow" w:cs="Arial"/>
        </w:rPr>
        <w:t>Kanalizace je v obci Pesvice oddílného kanalizačního větveného systému. Splaškové odpadní vody jsou z jednotlivých objektů odváděny odbočnými částmi stok, které jsou napojeny na stokový systém ukončený ČOV 200 EO s  vý</w:t>
      </w:r>
      <w:r w:rsidR="00C86B16">
        <w:rPr>
          <w:rFonts w:ascii="Arial Narrow" w:hAnsi="Arial Narrow" w:cs="Arial"/>
        </w:rPr>
        <w:t>u</w:t>
      </w:r>
      <w:r w:rsidRPr="00D76B48">
        <w:rPr>
          <w:rFonts w:ascii="Arial Narrow" w:hAnsi="Arial Narrow" w:cs="Arial"/>
        </w:rPr>
        <w:t>stním objektem</w:t>
      </w:r>
      <w:r w:rsidR="00162A34">
        <w:rPr>
          <w:rFonts w:ascii="Arial Narrow" w:hAnsi="Arial Narrow" w:cs="Arial"/>
        </w:rPr>
        <w:t xml:space="preserve"> z</w:t>
      </w:r>
      <w:r w:rsidR="00AB25E7">
        <w:rPr>
          <w:rFonts w:ascii="Arial Narrow" w:hAnsi="Arial Narrow" w:cs="Arial"/>
        </w:rPr>
        <w:t> kamenné rovnaniny svedeným pronikem</w:t>
      </w:r>
      <w:r w:rsidRPr="00D76B48">
        <w:rPr>
          <w:rFonts w:ascii="Arial Narrow" w:hAnsi="Arial Narrow" w:cs="Arial"/>
        </w:rPr>
        <w:t xml:space="preserve"> </w:t>
      </w:r>
      <w:r w:rsidRPr="00D76B48">
        <w:rPr>
          <w:rFonts w:ascii="Arial Narrow" w:hAnsi="Arial Narrow" w:cs="Arial"/>
          <w:snapToGrid w:val="0"/>
        </w:rPr>
        <w:t>do </w:t>
      </w:r>
      <w:r w:rsidR="00C86B16">
        <w:rPr>
          <w:rFonts w:ascii="Arial Narrow" w:hAnsi="Arial Narrow" w:cs="Arial"/>
          <w:snapToGrid w:val="0"/>
        </w:rPr>
        <w:t>Hošnického potoka</w:t>
      </w:r>
      <w:r w:rsidRPr="00D76B48">
        <w:rPr>
          <w:rFonts w:ascii="Arial Narrow" w:hAnsi="Arial Narrow" w:cs="Arial"/>
          <w:snapToGrid w:val="0"/>
        </w:rPr>
        <w:t xml:space="preserve"> (IDVT</w:t>
      </w:r>
      <w:r w:rsidR="00C86B16">
        <w:rPr>
          <w:rFonts w:ascii="Arial Narrow" w:hAnsi="Arial Narrow" w:cs="Arial"/>
          <w:snapToGrid w:val="0"/>
        </w:rPr>
        <w:t xml:space="preserve"> </w:t>
      </w:r>
      <w:r w:rsidR="00AB25E7">
        <w:rPr>
          <w:rFonts w:ascii="Arial Narrow" w:hAnsi="Arial Narrow" w:cs="Arial"/>
          <w:snapToGrid w:val="0"/>
        </w:rPr>
        <w:t>10238020</w:t>
      </w:r>
      <w:r w:rsidRPr="00D76B48">
        <w:rPr>
          <w:rFonts w:ascii="Arial Narrow" w:hAnsi="Arial Narrow" w:cs="Arial"/>
          <w:snapToGrid w:val="0"/>
        </w:rPr>
        <w:t xml:space="preserve">) v ř. km </w:t>
      </w:r>
      <w:r w:rsidR="00C86B16">
        <w:rPr>
          <w:rFonts w:ascii="Arial Narrow" w:hAnsi="Arial Narrow" w:cs="Arial"/>
          <w:snapToGrid w:val="0"/>
        </w:rPr>
        <w:t>0,1</w:t>
      </w:r>
      <w:r w:rsidRPr="00D76B48">
        <w:rPr>
          <w:rFonts w:ascii="Arial Narrow" w:hAnsi="Arial Narrow" w:cs="Arial"/>
          <w:snapToGrid w:val="0"/>
        </w:rPr>
        <w:t>.</w:t>
      </w:r>
      <w:r w:rsidR="00C86B16">
        <w:rPr>
          <w:rFonts w:ascii="Arial Narrow" w:hAnsi="Arial Narrow" w:cs="Arial"/>
          <w:snapToGrid w:val="0"/>
        </w:rPr>
        <w:t xml:space="preserve"> </w:t>
      </w:r>
      <w:r w:rsidRPr="00D76B48">
        <w:rPr>
          <w:rFonts w:ascii="Arial Narrow" w:hAnsi="Arial Narrow" w:cs="Arial"/>
          <w:snapToGrid w:val="0"/>
        </w:rPr>
        <w:t>Výus</w:t>
      </w:r>
      <w:r w:rsidR="00C86B16">
        <w:rPr>
          <w:rFonts w:ascii="Arial Narrow" w:hAnsi="Arial Narrow" w:cs="Arial"/>
          <w:snapToGrid w:val="0"/>
        </w:rPr>
        <w:t xml:space="preserve">ť je </w:t>
      </w:r>
      <w:r w:rsidRPr="00D76B48">
        <w:rPr>
          <w:rFonts w:ascii="Arial Narrow" w:hAnsi="Arial Narrow" w:cs="Arial"/>
        </w:rPr>
        <w:t>vybavena žabí klapkou. K čistírně je vybudována příjezdová komunikace.</w:t>
      </w:r>
    </w:p>
    <w:p w:rsidR="00A47563" w:rsidRDefault="00A47563" w:rsidP="00A47563">
      <w:pPr>
        <w:spacing w:after="0" w:line="360" w:lineRule="auto"/>
        <w:jc w:val="both"/>
        <w:rPr>
          <w:rFonts w:ascii="Arial Narrow" w:hAnsi="Arial Narrow" w:cs="Arial"/>
        </w:rPr>
      </w:pPr>
    </w:p>
    <w:p w:rsidR="00C86B16" w:rsidRPr="00A47563" w:rsidRDefault="00A47563" w:rsidP="00A47563">
      <w:pPr>
        <w:spacing w:after="0" w:line="360" w:lineRule="auto"/>
        <w:jc w:val="both"/>
        <w:rPr>
          <w:rFonts w:ascii="Arial Narrow" w:hAnsi="Arial Narrow" w:cs="Arial"/>
          <w:b/>
          <w:u w:val="single"/>
        </w:rPr>
      </w:pPr>
      <w:r w:rsidRPr="00A47563">
        <w:rPr>
          <w:rFonts w:ascii="Arial Narrow" w:hAnsi="Arial Narrow" w:cs="Arial"/>
          <w:b/>
          <w:u w:val="single"/>
        </w:rPr>
        <w:t>Hydraulické zatížení</w:t>
      </w:r>
    </w:p>
    <w:p w:rsidR="00C86B16" w:rsidRPr="00C86B16" w:rsidRDefault="00C86B16" w:rsidP="00C86B16">
      <w:pPr>
        <w:spacing w:after="0" w:line="360" w:lineRule="auto"/>
        <w:jc w:val="both"/>
        <w:rPr>
          <w:rFonts w:ascii="Arial Narrow" w:hAnsi="Arial Narrow" w:cs="Arial"/>
          <w:color w:val="FF0000"/>
        </w:rPr>
      </w:pPr>
      <w:r w:rsidRPr="00C86B16">
        <w:rPr>
          <w:rFonts w:ascii="Arial Narrow" w:hAnsi="Arial Narrow" w:cs="Arial"/>
        </w:rPr>
        <w:t xml:space="preserve">Obyvatel celkem: </w:t>
      </w:r>
      <w:r w:rsidRPr="00C86B16">
        <w:rPr>
          <w:rFonts w:ascii="Arial Narrow" w:hAnsi="Arial Narrow" w:cs="Arial"/>
        </w:rPr>
        <w:tab/>
      </w:r>
      <w:r w:rsidR="00A47563">
        <w:rPr>
          <w:rFonts w:ascii="Arial Narrow" w:hAnsi="Arial Narrow" w:cs="Arial"/>
        </w:rPr>
        <w:t>max .</w:t>
      </w:r>
      <w:r w:rsidRPr="00C86B16">
        <w:rPr>
          <w:rFonts w:ascii="Arial Narrow" w:hAnsi="Arial Narrow" w:cs="Arial"/>
        </w:rPr>
        <w:t>2</w:t>
      </w:r>
      <w:r w:rsidR="00A47563">
        <w:rPr>
          <w:rFonts w:ascii="Arial Narrow" w:hAnsi="Arial Narrow" w:cs="Arial"/>
        </w:rPr>
        <w:t>5</w:t>
      </w:r>
      <w:r w:rsidRPr="00C86B16">
        <w:rPr>
          <w:rFonts w:ascii="Arial Narrow" w:hAnsi="Arial Narrow" w:cs="Arial"/>
        </w:rPr>
        <w:t>0</w:t>
      </w:r>
      <w:bookmarkStart w:id="0" w:name="_GoBack"/>
      <w:bookmarkEnd w:id="0"/>
      <w:r w:rsidRPr="00C86B16">
        <w:rPr>
          <w:rFonts w:ascii="Arial Narrow" w:hAnsi="Arial Narrow" w:cs="Arial"/>
        </w:rPr>
        <w:tab/>
      </w:r>
      <w:r w:rsidRPr="00C86B16">
        <w:rPr>
          <w:rFonts w:ascii="Arial Narrow" w:hAnsi="Arial Narrow" w:cs="Arial"/>
        </w:rPr>
        <w:tab/>
      </w:r>
    </w:p>
    <w:p w:rsidR="00C86B16" w:rsidRPr="00C86B16" w:rsidRDefault="00A47563" w:rsidP="00C86B16">
      <w:pPr>
        <w:spacing w:after="0" w:line="360" w:lineRule="auto"/>
        <w:jc w:val="both"/>
        <w:rPr>
          <w:rFonts w:ascii="Arial Narrow" w:hAnsi="Arial Narrow" w:cs="Arial"/>
          <w:color w:val="FF0000"/>
        </w:rPr>
      </w:pPr>
      <w:r>
        <w:rPr>
          <w:rFonts w:ascii="Arial Narrow" w:hAnsi="Arial Narrow" w:cs="Arial"/>
        </w:rPr>
        <w:t>Q</w:t>
      </w:r>
      <w:r>
        <w:rPr>
          <w:rFonts w:ascii="Arial Narrow" w:hAnsi="Arial Narrow" w:cs="Arial"/>
          <w:vertAlign w:val="subscript"/>
        </w:rPr>
        <w:t>d</w:t>
      </w:r>
      <w:r>
        <w:rPr>
          <w:rFonts w:ascii="Arial Narrow" w:hAnsi="Arial Narrow" w:cs="Arial"/>
        </w:rPr>
        <w:t xml:space="preserve"> = 24 650 l/den</w:t>
      </w:r>
      <w:r w:rsidR="00C86B16" w:rsidRPr="00C86B16">
        <w:rPr>
          <w:rFonts w:ascii="Arial Narrow" w:hAnsi="Arial Narrow" w:cs="Arial"/>
        </w:rPr>
        <w:t xml:space="preserve"> </w:t>
      </w:r>
      <w:r w:rsidR="00C86B16" w:rsidRPr="00C86B16">
        <w:rPr>
          <w:rFonts w:ascii="Arial Narrow" w:hAnsi="Arial Narrow" w:cs="Arial"/>
          <w:color w:val="FF0000"/>
        </w:rPr>
        <w:tab/>
      </w:r>
      <w:r w:rsidR="00C86B16" w:rsidRPr="00C86B16">
        <w:rPr>
          <w:rFonts w:ascii="Arial Narrow" w:hAnsi="Arial Narrow" w:cs="Arial"/>
          <w:color w:val="FF0000"/>
        </w:rPr>
        <w:tab/>
      </w:r>
    </w:p>
    <w:p w:rsidR="00184CAE" w:rsidRDefault="00A47563" w:rsidP="00C86B16">
      <w:pPr>
        <w:spacing w:after="0" w:line="360" w:lineRule="auto"/>
        <w:jc w:val="both"/>
        <w:rPr>
          <w:rFonts w:ascii="Arial Narrow" w:hAnsi="Arial Narrow" w:cs="Arial"/>
        </w:rPr>
      </w:pPr>
      <w:r>
        <w:rPr>
          <w:rFonts w:ascii="Arial Narrow" w:hAnsi="Arial Narrow" w:cs="Arial"/>
        </w:rPr>
        <w:t>Q</w:t>
      </w:r>
      <w:r>
        <w:rPr>
          <w:rFonts w:ascii="Arial Narrow" w:hAnsi="Arial Narrow" w:cs="Arial"/>
          <w:vertAlign w:val="subscript"/>
        </w:rPr>
        <w:t xml:space="preserve">d MAX </w:t>
      </w:r>
      <w:r>
        <w:rPr>
          <w:rFonts w:ascii="Arial Narrow" w:hAnsi="Arial Narrow" w:cs="Arial"/>
        </w:rPr>
        <w:t>= 36 975 l/den</w:t>
      </w:r>
      <w:r w:rsidR="00C86B16" w:rsidRPr="00C86B16">
        <w:rPr>
          <w:rFonts w:ascii="Arial Narrow" w:hAnsi="Arial Narrow" w:cs="Arial"/>
        </w:rPr>
        <w:t xml:space="preserve"> </w:t>
      </w:r>
    </w:p>
    <w:p w:rsidR="00C86B16" w:rsidRPr="00C86B16" w:rsidRDefault="00C86B16" w:rsidP="00C86B16">
      <w:pPr>
        <w:spacing w:after="0" w:line="360" w:lineRule="auto"/>
        <w:jc w:val="both"/>
        <w:rPr>
          <w:rFonts w:ascii="Arial Narrow" w:hAnsi="Arial Narrow" w:cs="Arial"/>
        </w:rPr>
      </w:pPr>
      <w:r w:rsidRPr="00C86B16">
        <w:rPr>
          <w:rFonts w:ascii="Arial Narrow" w:hAnsi="Arial Narrow" w:cs="Arial"/>
        </w:rPr>
        <w:t>Q</w:t>
      </w:r>
      <w:r w:rsidR="00A47563">
        <w:rPr>
          <w:rFonts w:ascii="Arial Narrow" w:hAnsi="Arial Narrow" w:cs="Arial"/>
          <w:vertAlign w:val="subscript"/>
        </w:rPr>
        <w:t xml:space="preserve">Dp </w:t>
      </w:r>
      <w:r w:rsidR="00A47563">
        <w:rPr>
          <w:rFonts w:ascii="Arial Narrow" w:hAnsi="Arial Narrow" w:cs="Arial"/>
        </w:rPr>
        <w:t xml:space="preserve"> = 0</w:t>
      </w:r>
      <w:r w:rsidR="00184CAE">
        <w:rPr>
          <w:rFonts w:ascii="Arial Narrow" w:hAnsi="Arial Narrow" w:cs="Arial"/>
        </w:rPr>
        <w:t>,</w:t>
      </w:r>
      <w:r w:rsidR="00A47563">
        <w:rPr>
          <w:rFonts w:ascii="Arial Narrow" w:hAnsi="Arial Narrow" w:cs="Arial"/>
        </w:rPr>
        <w:t>4</w:t>
      </w:r>
      <w:r w:rsidR="00184CAE">
        <w:rPr>
          <w:rFonts w:ascii="Arial Narrow" w:hAnsi="Arial Narrow" w:cs="Arial"/>
        </w:rPr>
        <w:t>28 l/s</w:t>
      </w:r>
      <w:r w:rsidRPr="00C86B16">
        <w:rPr>
          <w:rFonts w:ascii="Arial Narrow" w:hAnsi="Arial Narrow" w:cs="Arial"/>
        </w:rPr>
        <w:t xml:space="preserve"> </w:t>
      </w:r>
      <w:r w:rsidRPr="00C86B16">
        <w:rPr>
          <w:rFonts w:ascii="Arial Narrow" w:hAnsi="Arial Narrow" w:cs="Arial"/>
        </w:rPr>
        <w:tab/>
      </w:r>
    </w:p>
    <w:p w:rsidR="00C86B16" w:rsidRPr="00C86B16" w:rsidRDefault="00184CAE" w:rsidP="00C86B16">
      <w:pPr>
        <w:spacing w:after="0" w:line="360" w:lineRule="auto"/>
        <w:jc w:val="both"/>
        <w:rPr>
          <w:rFonts w:ascii="Arial Narrow" w:hAnsi="Arial Narrow" w:cs="Arial"/>
        </w:rPr>
      </w:pPr>
      <w:r>
        <w:rPr>
          <w:rFonts w:ascii="Arial Narrow" w:hAnsi="Arial Narrow" w:cs="Arial"/>
        </w:rPr>
        <w:t>Q</w:t>
      </w:r>
      <w:r>
        <w:rPr>
          <w:rFonts w:ascii="Arial Narrow" w:hAnsi="Arial Narrow" w:cs="Arial"/>
          <w:vertAlign w:val="subscript"/>
        </w:rPr>
        <w:t xml:space="preserve">hmax </w:t>
      </w:r>
      <w:r>
        <w:rPr>
          <w:rFonts w:ascii="Arial Narrow" w:hAnsi="Arial Narrow" w:cs="Arial"/>
        </w:rPr>
        <w:t>= 0899 l/s</w:t>
      </w:r>
      <w:r w:rsidR="00C86B16" w:rsidRPr="00C86B16">
        <w:rPr>
          <w:rFonts w:ascii="Arial Narrow" w:hAnsi="Arial Narrow" w:cs="Arial"/>
        </w:rPr>
        <w:t xml:space="preserve"> </w:t>
      </w:r>
    </w:p>
    <w:p w:rsidR="00184CAE" w:rsidRPr="00184CAE" w:rsidRDefault="00C86B16" w:rsidP="00C86B16">
      <w:pPr>
        <w:spacing w:after="0" w:line="360" w:lineRule="auto"/>
        <w:jc w:val="both"/>
        <w:rPr>
          <w:rFonts w:ascii="Arial Narrow" w:hAnsi="Arial Narrow" w:cs="Arial"/>
        </w:rPr>
      </w:pPr>
      <w:r w:rsidRPr="00C86B16">
        <w:rPr>
          <w:rFonts w:ascii="Arial Narrow" w:hAnsi="Arial Narrow" w:cs="Arial"/>
        </w:rPr>
        <w:t>Q</w:t>
      </w:r>
      <w:r w:rsidR="00184CAE">
        <w:rPr>
          <w:rFonts w:ascii="Arial Narrow" w:hAnsi="Arial Narrow" w:cs="Arial"/>
          <w:vertAlign w:val="subscript"/>
        </w:rPr>
        <w:t xml:space="preserve">týden </w:t>
      </w:r>
      <w:r w:rsidR="00184CAE">
        <w:rPr>
          <w:rFonts w:ascii="Arial Narrow" w:hAnsi="Arial Narrow" w:cs="Arial"/>
        </w:rPr>
        <w:t>= 172,55 m</w:t>
      </w:r>
      <w:r w:rsidR="00184CAE">
        <w:rPr>
          <w:rFonts w:ascii="Arial Narrow" w:hAnsi="Arial Narrow" w:cs="Arial"/>
          <w:vertAlign w:val="superscript"/>
        </w:rPr>
        <w:t>3</w:t>
      </w:r>
      <w:r w:rsidR="00184CAE">
        <w:rPr>
          <w:rFonts w:ascii="Arial Narrow" w:hAnsi="Arial Narrow" w:cs="Arial"/>
        </w:rPr>
        <w:t>/týden</w:t>
      </w:r>
    </w:p>
    <w:p w:rsidR="00184CAE" w:rsidRPr="00184CAE" w:rsidRDefault="00184CAE" w:rsidP="00C86B16">
      <w:pPr>
        <w:spacing w:after="0" w:line="360" w:lineRule="auto"/>
        <w:jc w:val="both"/>
        <w:rPr>
          <w:rFonts w:ascii="Arial Narrow" w:hAnsi="Arial Narrow" w:cs="Arial"/>
        </w:rPr>
      </w:pPr>
      <w:r>
        <w:rPr>
          <w:rFonts w:ascii="Arial Narrow" w:hAnsi="Arial Narrow" w:cs="Arial"/>
        </w:rPr>
        <w:t>Q</w:t>
      </w:r>
      <w:r>
        <w:rPr>
          <w:rFonts w:ascii="Arial Narrow" w:hAnsi="Arial Narrow" w:cs="Arial"/>
          <w:vertAlign w:val="subscript"/>
        </w:rPr>
        <w:t>měsíc</w:t>
      </w:r>
      <w:r>
        <w:rPr>
          <w:rFonts w:ascii="Arial Narrow" w:hAnsi="Arial Narrow" w:cs="Arial"/>
        </w:rPr>
        <w:t xml:space="preserve"> = 749,77 m</w:t>
      </w:r>
      <w:r>
        <w:rPr>
          <w:rFonts w:ascii="Arial Narrow" w:hAnsi="Arial Narrow" w:cs="Arial"/>
          <w:vertAlign w:val="superscript"/>
        </w:rPr>
        <w:t>3</w:t>
      </w:r>
      <w:r>
        <w:rPr>
          <w:rFonts w:ascii="Arial Narrow" w:hAnsi="Arial Narrow" w:cs="Arial"/>
        </w:rPr>
        <w:t>/měs.</w:t>
      </w:r>
    </w:p>
    <w:p w:rsidR="00C86B16" w:rsidRPr="00C86B16" w:rsidRDefault="00184CAE" w:rsidP="00C86B16">
      <w:pPr>
        <w:spacing w:after="0" w:line="360" w:lineRule="auto"/>
        <w:jc w:val="both"/>
        <w:rPr>
          <w:rFonts w:ascii="Arial Narrow" w:hAnsi="Arial Narrow" w:cs="Arial"/>
        </w:rPr>
      </w:pPr>
      <w:r>
        <w:rPr>
          <w:rFonts w:ascii="Arial Narrow" w:hAnsi="Arial Narrow" w:cs="Arial"/>
        </w:rPr>
        <w:t>Q</w:t>
      </w:r>
      <w:r>
        <w:rPr>
          <w:rFonts w:ascii="Arial Narrow" w:hAnsi="Arial Narrow" w:cs="Arial"/>
          <w:vertAlign w:val="subscript"/>
        </w:rPr>
        <w:t>rok</w:t>
      </w:r>
      <w:r>
        <w:rPr>
          <w:rFonts w:ascii="Arial Narrow" w:hAnsi="Arial Narrow" w:cs="Arial"/>
        </w:rPr>
        <w:t xml:space="preserve"> = 8 997,25 m</w:t>
      </w:r>
      <w:r>
        <w:rPr>
          <w:rFonts w:ascii="Arial Narrow" w:hAnsi="Arial Narrow" w:cs="Arial"/>
          <w:vertAlign w:val="superscript"/>
        </w:rPr>
        <w:t>3</w:t>
      </w:r>
      <w:r>
        <w:rPr>
          <w:rFonts w:ascii="Arial Narrow" w:hAnsi="Arial Narrow" w:cs="Arial"/>
        </w:rPr>
        <w:t>/rok</w:t>
      </w:r>
      <w:r w:rsidR="00C86B16" w:rsidRPr="00C86B16">
        <w:rPr>
          <w:rFonts w:ascii="Arial Narrow" w:hAnsi="Arial Narrow" w:cs="Arial"/>
        </w:rPr>
        <w:t xml:space="preserve"> </w:t>
      </w:r>
      <w:r w:rsidR="00C86B16" w:rsidRPr="00C86B16">
        <w:rPr>
          <w:rFonts w:ascii="Arial Narrow" w:hAnsi="Arial Narrow" w:cs="Arial"/>
        </w:rPr>
        <w:tab/>
      </w:r>
    </w:p>
    <w:p w:rsidR="004464F3" w:rsidRDefault="004464F3" w:rsidP="00C86B16">
      <w:pPr>
        <w:spacing w:after="0" w:line="360" w:lineRule="auto"/>
        <w:jc w:val="both"/>
        <w:rPr>
          <w:rFonts w:ascii="Arial Narrow" w:hAnsi="Arial Narrow" w:cs="Arial"/>
        </w:rPr>
      </w:pPr>
    </w:p>
    <w:p w:rsidR="004464F3" w:rsidRPr="004464F3" w:rsidRDefault="004464F3" w:rsidP="004464F3">
      <w:pPr>
        <w:pStyle w:val="Style4"/>
        <w:widowControl/>
        <w:spacing w:before="67" w:line="326" w:lineRule="exact"/>
        <w:rPr>
          <w:rStyle w:val="FontStyle54"/>
          <w:rFonts w:ascii="Arial Narrow" w:hAnsi="Arial Narrow" w:cs="Arial"/>
          <w:sz w:val="24"/>
          <w:szCs w:val="24"/>
          <w:u w:val="single"/>
        </w:rPr>
      </w:pPr>
      <w:r w:rsidRPr="004464F3">
        <w:rPr>
          <w:rStyle w:val="FontStyle54"/>
          <w:rFonts w:ascii="Arial Narrow" w:hAnsi="Arial Narrow" w:cs="Arial"/>
          <w:sz w:val="24"/>
          <w:szCs w:val="24"/>
          <w:u w:val="single"/>
        </w:rPr>
        <w:t>2. Základní ustanovení a podmínky pro napojování na ve</w:t>
      </w:r>
      <w:r w:rsidRPr="004464F3">
        <w:rPr>
          <w:rStyle w:val="FontStyle55"/>
          <w:rFonts w:ascii="Arial Narrow" w:hAnsi="Arial Narrow" w:cs="Arial"/>
          <w:sz w:val="24"/>
          <w:szCs w:val="24"/>
          <w:u w:val="single"/>
        </w:rPr>
        <w:t>ř</w:t>
      </w:r>
      <w:r w:rsidRPr="004464F3">
        <w:rPr>
          <w:rStyle w:val="FontStyle54"/>
          <w:rFonts w:ascii="Arial Narrow" w:hAnsi="Arial Narrow" w:cs="Arial"/>
          <w:sz w:val="24"/>
          <w:szCs w:val="24"/>
          <w:u w:val="single"/>
        </w:rPr>
        <w:t>ejnou kanalizaci a pro odvád</w:t>
      </w:r>
      <w:r w:rsidRPr="004464F3">
        <w:rPr>
          <w:rStyle w:val="FontStyle55"/>
          <w:rFonts w:ascii="Arial Narrow" w:hAnsi="Arial Narrow" w:cs="Arial"/>
          <w:sz w:val="24"/>
          <w:szCs w:val="24"/>
          <w:u w:val="single"/>
        </w:rPr>
        <w:t>ě</w:t>
      </w:r>
      <w:r w:rsidRPr="004464F3">
        <w:rPr>
          <w:rStyle w:val="FontStyle54"/>
          <w:rFonts w:ascii="Arial Narrow" w:hAnsi="Arial Narrow" w:cs="Arial"/>
          <w:sz w:val="24"/>
          <w:szCs w:val="24"/>
          <w:u w:val="single"/>
        </w:rPr>
        <w:t>ní odpadních vod</w:t>
      </w:r>
    </w:p>
    <w:p w:rsidR="004464F3" w:rsidRPr="00721123" w:rsidRDefault="004464F3" w:rsidP="00560D02">
      <w:pPr>
        <w:pStyle w:val="Style12"/>
        <w:widowControl/>
        <w:spacing w:line="240" w:lineRule="exact"/>
        <w:rPr>
          <w:rFonts w:ascii="Arial" w:hAnsi="Arial" w:cs="Arial"/>
          <w:sz w:val="20"/>
          <w:szCs w:val="20"/>
        </w:rPr>
      </w:pPr>
    </w:p>
    <w:p w:rsidR="004464F3" w:rsidRPr="004464F3" w:rsidRDefault="004464F3" w:rsidP="00560D02">
      <w:pPr>
        <w:pStyle w:val="Style12"/>
        <w:widowControl/>
        <w:rPr>
          <w:rStyle w:val="FontStyle53"/>
          <w:rFonts w:ascii="Arial Narrow" w:hAnsi="Arial Narrow" w:cs="Arial"/>
        </w:rPr>
      </w:pPr>
      <w:r w:rsidRPr="004464F3">
        <w:rPr>
          <w:rStyle w:val="FontStyle53"/>
          <w:rFonts w:ascii="Arial Narrow" w:hAnsi="Arial Narrow" w:cs="Arial"/>
        </w:rPr>
        <w:t>2.1. Právní p</w:t>
      </w:r>
      <w:r w:rsidRPr="004464F3">
        <w:rPr>
          <w:rStyle w:val="FontStyle52"/>
          <w:rFonts w:ascii="Arial Narrow" w:hAnsi="Arial Narrow" w:cs="Arial"/>
        </w:rPr>
        <w:t>ř</w:t>
      </w:r>
      <w:r w:rsidRPr="004464F3">
        <w:rPr>
          <w:rStyle w:val="FontStyle53"/>
          <w:rFonts w:ascii="Arial Narrow" w:hAnsi="Arial Narrow" w:cs="Arial"/>
        </w:rPr>
        <w:t>edpisy</w:t>
      </w:r>
    </w:p>
    <w:p w:rsidR="004464F3" w:rsidRPr="004464F3" w:rsidRDefault="004464F3" w:rsidP="004464F3">
      <w:pPr>
        <w:pStyle w:val="Style27"/>
        <w:widowControl/>
        <w:numPr>
          <w:ilvl w:val="0"/>
          <w:numId w:val="3"/>
        </w:numPr>
        <w:tabs>
          <w:tab w:val="left" w:pos="264"/>
        </w:tabs>
        <w:spacing w:before="158" w:line="360" w:lineRule="auto"/>
        <w:ind w:left="264"/>
        <w:rPr>
          <w:rStyle w:val="FontStyle57"/>
          <w:rFonts w:ascii="Arial Narrow" w:hAnsi="Arial Narrow" w:cs="Arial"/>
          <w:sz w:val="22"/>
          <w:szCs w:val="22"/>
        </w:rPr>
      </w:pPr>
      <w:r w:rsidRPr="004464F3">
        <w:rPr>
          <w:rStyle w:val="FontStyle57"/>
          <w:rFonts w:ascii="Arial Narrow" w:hAnsi="Arial Narrow" w:cs="Arial"/>
          <w:sz w:val="22"/>
          <w:szCs w:val="22"/>
        </w:rPr>
        <w:t>Základní právní normou, jíž se řídí vztahy ke kanalizaci pro veřejnou potřebu, je zákon č.254/2001 Sb. o vodách a zákon č. 274/2001 Sb. o vodovodech a kanalizacích pro veřejnou potřebu, dále prováděcí právní předpisy, zejména vyhláška č.428/2001 Sb., kterou se provádí zákon č.274/2001 Sb.</w:t>
      </w:r>
      <w:r>
        <w:rPr>
          <w:rStyle w:val="FontStyle57"/>
          <w:rFonts w:ascii="Arial Narrow" w:hAnsi="Arial Narrow" w:cs="Arial"/>
          <w:sz w:val="22"/>
          <w:szCs w:val="22"/>
        </w:rPr>
        <w:t xml:space="preserve"> </w:t>
      </w:r>
      <w:r w:rsidRPr="004464F3">
        <w:rPr>
          <w:rStyle w:val="FontStyle57"/>
          <w:rFonts w:ascii="Arial Narrow" w:hAnsi="Arial Narrow" w:cs="Arial"/>
          <w:sz w:val="22"/>
          <w:szCs w:val="22"/>
        </w:rPr>
        <w:t>o vodovodech a kanalizacích pro veřejnou potřebu, vše v platném znění. Vypouštění odpadních vod z kanalizace pro veřejnou potřebu a ze zařízení na předčištění odpadních vod podléhá ustanovením Nařízení vlády č.401/2016 Sb. o ukazatelích a hodnotách přípustného znečištění povrchových vod a odpadních vod. Odpadní vody, které k dodržení nejvyšší míry znečištění podle KŘ vyžadují předchozí čištění, mohou být vypouštěny do kanalizace jen s povolením vodoprávního úřadu (§ 18 zákona č.274/2001 Sb.).</w:t>
      </w:r>
    </w:p>
    <w:p w:rsidR="004464F3" w:rsidRPr="004464F3" w:rsidRDefault="004464F3" w:rsidP="004464F3">
      <w:pPr>
        <w:pStyle w:val="Style27"/>
        <w:widowControl/>
        <w:numPr>
          <w:ilvl w:val="0"/>
          <w:numId w:val="3"/>
        </w:numPr>
        <w:tabs>
          <w:tab w:val="left" w:pos="264"/>
        </w:tabs>
        <w:spacing w:before="149" w:line="360" w:lineRule="auto"/>
        <w:ind w:firstLine="0"/>
        <w:jc w:val="left"/>
        <w:rPr>
          <w:rStyle w:val="FontStyle57"/>
          <w:rFonts w:ascii="Arial Narrow" w:hAnsi="Arial Narrow" w:cs="Arial"/>
          <w:sz w:val="22"/>
          <w:szCs w:val="22"/>
        </w:rPr>
      </w:pPr>
      <w:r w:rsidRPr="004464F3">
        <w:rPr>
          <w:rStyle w:val="FontStyle57"/>
          <w:rFonts w:ascii="Arial Narrow" w:hAnsi="Arial Narrow" w:cs="Arial"/>
          <w:sz w:val="22"/>
          <w:szCs w:val="22"/>
        </w:rPr>
        <w:t>Definici kanalizace pro veřejnou potřebu vymezuje zákon č. 274/2001Sb.</w:t>
      </w:r>
    </w:p>
    <w:p w:rsidR="004464F3" w:rsidRDefault="004464F3" w:rsidP="00560D02">
      <w:pPr>
        <w:pStyle w:val="Style27"/>
        <w:widowControl/>
        <w:numPr>
          <w:ilvl w:val="0"/>
          <w:numId w:val="3"/>
        </w:numPr>
        <w:tabs>
          <w:tab w:val="left" w:pos="264"/>
        </w:tabs>
        <w:spacing w:line="360" w:lineRule="auto"/>
        <w:ind w:left="264"/>
        <w:rPr>
          <w:rStyle w:val="FontStyle57"/>
          <w:rFonts w:ascii="Arial Narrow" w:hAnsi="Arial Narrow" w:cs="Arial"/>
          <w:sz w:val="22"/>
          <w:szCs w:val="22"/>
        </w:rPr>
      </w:pPr>
      <w:r w:rsidRPr="004464F3">
        <w:rPr>
          <w:rStyle w:val="FontStyle57"/>
          <w:rFonts w:ascii="Arial Narrow" w:hAnsi="Arial Narrow" w:cs="Arial"/>
          <w:sz w:val="22"/>
          <w:szCs w:val="22"/>
        </w:rPr>
        <w:t>Jednotliví producenti odpadních vod uzavírají s provozovatelem kanalizace pro veřejnou potřebu písemnou smlouvu, uzavřenou podle § 51 občanského zákoníku v platném znění ( fyzické osoby, občané ), nebo § 269 obchodního zákoníku v platném znění ( právnické osoby, podnikatelé ).</w:t>
      </w:r>
    </w:p>
    <w:p w:rsidR="00560D02" w:rsidRDefault="00560D02" w:rsidP="00560D02">
      <w:pPr>
        <w:pStyle w:val="Style27"/>
        <w:widowControl/>
        <w:tabs>
          <w:tab w:val="left" w:pos="264"/>
        </w:tabs>
        <w:spacing w:line="360" w:lineRule="auto"/>
        <w:ind w:left="264" w:firstLine="0"/>
        <w:rPr>
          <w:rStyle w:val="FontStyle57"/>
          <w:rFonts w:ascii="Arial Narrow" w:hAnsi="Arial Narrow" w:cs="Arial"/>
          <w:sz w:val="22"/>
          <w:szCs w:val="22"/>
        </w:rPr>
      </w:pPr>
    </w:p>
    <w:p w:rsidR="004464F3" w:rsidRDefault="004464F3" w:rsidP="00560D02">
      <w:pPr>
        <w:pStyle w:val="Style31"/>
        <w:widowControl/>
        <w:rPr>
          <w:rStyle w:val="FontStyle50"/>
          <w:rFonts w:ascii="Arial Narrow" w:hAnsi="Arial Narrow" w:cs="Arial"/>
          <w:sz w:val="22"/>
          <w:szCs w:val="22"/>
        </w:rPr>
      </w:pPr>
      <w:r w:rsidRPr="00560D02">
        <w:rPr>
          <w:rStyle w:val="FontStyle50"/>
          <w:rFonts w:ascii="Arial Narrow" w:hAnsi="Arial Narrow" w:cs="Arial"/>
          <w:sz w:val="22"/>
          <w:szCs w:val="22"/>
        </w:rPr>
        <w:t>2.2. Odpov</w:t>
      </w:r>
      <w:r w:rsidRPr="00560D02">
        <w:rPr>
          <w:rStyle w:val="FontStyle52"/>
          <w:rFonts w:ascii="Arial Narrow" w:hAnsi="Arial Narrow" w:cs="Arial"/>
        </w:rPr>
        <w:t>ě</w:t>
      </w:r>
      <w:r w:rsidRPr="00560D02">
        <w:rPr>
          <w:rStyle w:val="FontStyle50"/>
          <w:rFonts w:ascii="Arial Narrow" w:hAnsi="Arial Narrow" w:cs="Arial"/>
          <w:sz w:val="22"/>
          <w:szCs w:val="22"/>
        </w:rPr>
        <w:t>dnost za provoz</w:t>
      </w:r>
    </w:p>
    <w:p w:rsidR="00560D02" w:rsidRPr="00560D02" w:rsidRDefault="00560D02" w:rsidP="00560D02">
      <w:pPr>
        <w:pStyle w:val="Style31"/>
        <w:widowControl/>
        <w:rPr>
          <w:rStyle w:val="FontStyle50"/>
          <w:rFonts w:ascii="Arial Narrow" w:hAnsi="Arial Narrow" w:cs="Arial"/>
          <w:sz w:val="22"/>
          <w:szCs w:val="22"/>
        </w:rPr>
      </w:pPr>
    </w:p>
    <w:p w:rsidR="004464F3" w:rsidRPr="00560D02" w:rsidRDefault="004464F3" w:rsidP="00560D0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Za provoz čistírny odpadních vod a kanalizace pro veřejnou potřebu včetně souvisejících objektů odpovídá jejich provozovatel. Režim provozu kanalizace pro veřejnou potřebu, ČOV a souvisejících zařízení řeší provozní řády v souladu s příslušnými technickými normami (ČSN 756911, 756925, 756930).</w:t>
      </w:r>
    </w:p>
    <w:p w:rsidR="004464F3" w:rsidRPr="00560D02" w:rsidRDefault="004464F3" w:rsidP="00560D0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Za provoz kanalizačních přípojek, vnitřních kanalizací v areálu připojovaných nemovitostí a zařízení k předčištění odpadních vod před jejich vypouštěním do kanalizace pro veřejnou potřebu odpovídají vlastníci připojených nemovitost</w:t>
      </w:r>
      <w:r w:rsidR="00710EA2">
        <w:rPr>
          <w:rStyle w:val="FontStyle57"/>
          <w:rFonts w:ascii="Arial Narrow" w:hAnsi="Arial Narrow" w:cs="Arial"/>
          <w:sz w:val="22"/>
          <w:szCs w:val="22"/>
        </w:rPr>
        <w:t>í</w:t>
      </w:r>
      <w:r w:rsidRPr="00560D02">
        <w:rPr>
          <w:rStyle w:val="FontStyle57"/>
          <w:rFonts w:ascii="Arial Narrow" w:hAnsi="Arial Narrow" w:cs="Arial"/>
          <w:sz w:val="22"/>
          <w:szCs w:val="22"/>
        </w:rPr>
        <w:t>.</w:t>
      </w:r>
    </w:p>
    <w:p w:rsidR="00C86B16" w:rsidRPr="00560D02" w:rsidRDefault="004464F3" w:rsidP="00560D02">
      <w:pPr>
        <w:pStyle w:val="Style27"/>
        <w:widowControl/>
        <w:numPr>
          <w:ilvl w:val="0"/>
          <w:numId w:val="4"/>
        </w:numPr>
        <w:tabs>
          <w:tab w:val="left" w:pos="269"/>
        </w:tabs>
        <w:spacing w:after="120" w:line="360" w:lineRule="auto"/>
        <w:ind w:left="266" w:hanging="266"/>
        <w:rPr>
          <w:rFonts w:ascii="Arial Narrow" w:hAnsi="Arial Narrow" w:cs="Arial"/>
          <w:sz w:val="22"/>
          <w:szCs w:val="22"/>
        </w:rPr>
      </w:pPr>
      <w:r w:rsidRPr="00560D02">
        <w:rPr>
          <w:rStyle w:val="FontStyle57"/>
          <w:rFonts w:ascii="Arial Narrow" w:eastAsiaTheme="minorHAnsi" w:hAnsi="Arial Narrow" w:cs="Arial"/>
          <w:sz w:val="22"/>
          <w:szCs w:val="22"/>
        </w:rPr>
        <w:t>Za provoz a čistotu uličních dešťových vpustí</w:t>
      </w:r>
      <w:r w:rsidR="00710EA2">
        <w:rPr>
          <w:rStyle w:val="FontStyle57"/>
          <w:rFonts w:ascii="Arial Narrow" w:eastAsiaTheme="minorHAnsi" w:hAnsi="Arial Narrow" w:cs="Arial"/>
          <w:sz w:val="22"/>
          <w:szCs w:val="22"/>
        </w:rPr>
        <w:t xml:space="preserve"> </w:t>
      </w:r>
      <w:r w:rsidRPr="00560D02">
        <w:rPr>
          <w:rStyle w:val="FontStyle57"/>
          <w:rFonts w:ascii="Arial Narrow" w:eastAsiaTheme="minorHAnsi" w:hAnsi="Arial Narrow" w:cs="Arial"/>
          <w:sz w:val="22"/>
          <w:szCs w:val="22"/>
        </w:rPr>
        <w:t>odpovídá provozovatel komunikací, není-li zvláštní smlouvou sjednáno jinak.</w:t>
      </w:r>
      <w:r w:rsidR="00C86B16" w:rsidRPr="00560D02">
        <w:rPr>
          <w:rFonts w:ascii="Arial Narrow" w:hAnsi="Arial Narrow" w:cs="Arial"/>
          <w:sz w:val="22"/>
          <w:szCs w:val="22"/>
        </w:rPr>
        <w:tab/>
      </w:r>
      <w:r w:rsidR="00C86B16" w:rsidRPr="00560D02">
        <w:rPr>
          <w:rFonts w:ascii="Arial Narrow" w:hAnsi="Arial Narrow" w:cs="Arial"/>
          <w:sz w:val="22"/>
          <w:szCs w:val="22"/>
        </w:rPr>
        <w:tab/>
      </w:r>
    </w:p>
    <w:p w:rsidR="00C86B16" w:rsidRPr="00721123" w:rsidRDefault="00C86B16" w:rsidP="00C86B16">
      <w:pPr>
        <w:pStyle w:val="Style4"/>
        <w:widowControl/>
        <w:spacing w:line="240" w:lineRule="exact"/>
        <w:rPr>
          <w:rFonts w:ascii="Arial" w:hAnsi="Arial" w:cs="Arial"/>
          <w:sz w:val="20"/>
          <w:szCs w:val="20"/>
        </w:rPr>
      </w:pPr>
    </w:p>
    <w:p w:rsidR="00560D02" w:rsidRPr="00560D02" w:rsidRDefault="00560D02" w:rsidP="00560D02">
      <w:pPr>
        <w:pStyle w:val="Style31"/>
        <w:widowControl/>
        <w:spacing w:line="360" w:lineRule="auto"/>
        <w:rPr>
          <w:rStyle w:val="FontStyle50"/>
          <w:rFonts w:ascii="Arial Narrow" w:hAnsi="Arial Narrow" w:cs="Arial"/>
          <w:sz w:val="22"/>
          <w:szCs w:val="22"/>
        </w:rPr>
      </w:pPr>
      <w:r w:rsidRPr="00560D02">
        <w:rPr>
          <w:rStyle w:val="FontStyle50"/>
          <w:rFonts w:ascii="Arial Narrow" w:hAnsi="Arial Narrow" w:cs="Arial"/>
          <w:sz w:val="22"/>
          <w:szCs w:val="22"/>
        </w:rPr>
        <w:t>2.3. Podmínky pro napojování a pro provoz</w:t>
      </w:r>
    </w:p>
    <w:p w:rsidR="00560D02" w:rsidRPr="00560D02" w:rsidRDefault="00560D02" w:rsidP="00710EA2">
      <w:pPr>
        <w:pStyle w:val="Style27"/>
        <w:widowControl/>
        <w:numPr>
          <w:ilvl w:val="0"/>
          <w:numId w:val="4"/>
        </w:numPr>
        <w:tabs>
          <w:tab w:val="left" w:pos="269"/>
        </w:tabs>
        <w:spacing w:before="120"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Kanalizační řád stanovuje pravidla a podmínky pro připojení producentů odpadních vod na kanalizaci pro veřejnou potřebu s cílem zamezit nedovolenému znečišťování povrchových i podzemních vod, při dodržení podmínek bezpečnosti obsluhy a nepřekročení kapacitních možností kanalizační sítě a čistírny odpadních vod. Situace kanalizační sítě je v příloze č.4. Jakékoli napojování na kanalizaci pro veřejnou potřebu je podmíněno souhlasným stanoviskem provozovatele, toto stanovisko si je povinen zřizovatel přípojky zajistit již při podání žádosti o povolení ke zřízení přípojky.</w:t>
      </w:r>
    </w:p>
    <w:p w:rsidR="00560D02" w:rsidRPr="00560D02" w:rsidRDefault="00560D02" w:rsidP="00710EA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Odvádění odpadních vod do kanalizace pro veřejnou potřebu je možné pouze přes řádně zřízené kanalizační přípojky; jakékoliv vypouštění odpadních vod přes uliční vpusti nebo poklopy kanalizačních šachet je zakázáno. Tyto objekty slouží pouze k odvádění srážkových vod, případně k obsluze. Nerespektování tohoto zákazu je považováno za hrubé porušení KŘ, za které může provozovatel kanalizace pro veřejnou potřebu udělit peněžní sankci v rozpětí 10 000 - 50 000,- Kč. Sankce nevylučuje současné uplatnění náhrady případně vzniklé škody.</w:t>
      </w:r>
    </w:p>
    <w:p w:rsidR="00560D02" w:rsidRPr="00560D02" w:rsidRDefault="00560D02" w:rsidP="00710EA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Vypouštět odpadní vody do kanalizace pro veřejnou potřebu lze výhradně na základě smlouvy s jejím provozovatelem. V případě zjištění, že odpadní vody jsou do kanalizace pro veřejnou potřebu vypouštěny bez předchozí smlouvy, případně v rozporu s ní, je provozovatel oprávněn (pokud nedojde k dohodě) danou přípojku odpojit.</w:t>
      </w:r>
    </w:p>
    <w:p w:rsidR="00560D02" w:rsidRPr="00560D02" w:rsidRDefault="00560D02" w:rsidP="00710EA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Vlastník pozemku nebo stavby připojené na kanalizaci pro veřejnou potřebu nesmí z těchto objektů vypouštět odpadní vody do nich dopravené z jiných nemovitostí, pozemků, staveb nebo zařízení bez vědomí a souhlasu provozovatele kanalizace pro veřejnou potřebu.</w:t>
      </w:r>
    </w:p>
    <w:p w:rsidR="00560D02" w:rsidRPr="00560D02" w:rsidRDefault="00560D02" w:rsidP="00710EA2">
      <w:pPr>
        <w:pStyle w:val="Style27"/>
        <w:widowControl/>
        <w:numPr>
          <w:ilvl w:val="0"/>
          <w:numId w:val="4"/>
        </w:numPr>
        <w:tabs>
          <w:tab w:val="left" w:pos="269"/>
        </w:tabs>
        <w:spacing w:after="120" w:line="360" w:lineRule="auto"/>
        <w:ind w:left="266" w:hanging="266"/>
        <w:rPr>
          <w:rStyle w:val="FontStyle57"/>
          <w:rFonts w:ascii="Arial Narrow" w:hAnsi="Arial Narrow" w:cs="Arial"/>
          <w:sz w:val="22"/>
          <w:szCs w:val="22"/>
        </w:rPr>
      </w:pPr>
      <w:r w:rsidRPr="00560D02">
        <w:rPr>
          <w:rStyle w:val="FontStyle57"/>
          <w:rFonts w:ascii="Arial Narrow" w:hAnsi="Arial Narrow" w:cs="Arial"/>
          <w:sz w:val="22"/>
          <w:szCs w:val="22"/>
        </w:rPr>
        <w:t>Každý producent odpadních vod napojený na kanalizaci pro veřejnou potřebu je povinen platit stočné za celý objem vypouštěných odpadních i dešťových vod se znečištěním do výše standardních limitů kanalizačního řádu dle kap.</w:t>
      </w:r>
      <w:r w:rsidR="00710EA2">
        <w:rPr>
          <w:rStyle w:val="FontStyle57"/>
          <w:rFonts w:ascii="Arial Narrow" w:hAnsi="Arial Narrow" w:cs="Arial"/>
          <w:sz w:val="22"/>
          <w:szCs w:val="22"/>
        </w:rPr>
        <w:t xml:space="preserve"> </w:t>
      </w:r>
      <w:r w:rsidRPr="00560D02">
        <w:rPr>
          <w:rStyle w:val="FontStyle57"/>
          <w:rFonts w:ascii="Arial Narrow" w:hAnsi="Arial Narrow" w:cs="Arial"/>
          <w:sz w:val="22"/>
          <w:szCs w:val="22"/>
        </w:rPr>
        <w:t xml:space="preserve">5. Cenu stočného schvaluje vždy zastupitelstvo obce jako vlastník kanalizace na návrh provozovatele na základě skutečných úplných nákladů. Toto stočné se vztahuje na producenty odpadních vod, které ve všech ukazatelích splňují standardní limity znečištění dle kanalizačního řádu. Producenti, jejichž odpadní vody vykazují nadstandardní </w:t>
      </w:r>
      <w:r w:rsidRPr="00560D02">
        <w:rPr>
          <w:rStyle w:val="FontStyle57"/>
          <w:rFonts w:ascii="Arial Narrow" w:hAnsi="Arial Narrow" w:cs="Arial"/>
          <w:sz w:val="22"/>
          <w:szCs w:val="22"/>
        </w:rPr>
        <w:lastRenderedPageBreak/>
        <w:t>znečištění, mohou obvykle dodatkem ke smlouvě sjednat specifické vyšší limity, což je spojeno s platbou za nadstandardní část znečištění odpadních vod.</w:t>
      </w:r>
    </w:p>
    <w:p w:rsidR="00560D02" w:rsidRPr="00560D02" w:rsidRDefault="00560D02" w:rsidP="00710EA2">
      <w:pPr>
        <w:pStyle w:val="Style27"/>
        <w:widowControl/>
        <w:numPr>
          <w:ilvl w:val="0"/>
          <w:numId w:val="4"/>
        </w:numPr>
        <w:tabs>
          <w:tab w:val="left" w:pos="269"/>
        </w:tabs>
        <w:spacing w:after="120" w:line="360" w:lineRule="auto"/>
        <w:ind w:left="274" w:hanging="269"/>
        <w:jc w:val="left"/>
        <w:rPr>
          <w:rStyle w:val="FontStyle57"/>
          <w:rFonts w:ascii="Arial Narrow" w:hAnsi="Arial Narrow" w:cs="Arial"/>
          <w:sz w:val="22"/>
          <w:szCs w:val="22"/>
        </w:rPr>
      </w:pPr>
      <w:r w:rsidRPr="00560D02">
        <w:rPr>
          <w:rStyle w:val="FontStyle57"/>
          <w:rFonts w:ascii="Arial Narrow" w:hAnsi="Arial Narrow" w:cs="Arial"/>
          <w:sz w:val="22"/>
          <w:szCs w:val="22"/>
        </w:rPr>
        <w:t>V případě, že je kanalizace pro veřejnou potřebu ukončena čistírnou odpadních vod, není dovoleno vypouštět do ní odpadní vody přes septiky ani žumpy. (§18 odst.4 zák. č.274/2001Sb.)</w:t>
      </w:r>
    </w:p>
    <w:p w:rsidR="00560D02" w:rsidRPr="00710EA2" w:rsidRDefault="00560D02" w:rsidP="00710EA2">
      <w:pPr>
        <w:pStyle w:val="Style27"/>
        <w:widowControl/>
        <w:tabs>
          <w:tab w:val="left" w:pos="269"/>
        </w:tabs>
        <w:spacing w:after="120" w:line="360" w:lineRule="auto"/>
        <w:ind w:left="269" w:hanging="269"/>
        <w:rPr>
          <w:rStyle w:val="FontStyle57"/>
          <w:rFonts w:ascii="Arial Narrow" w:hAnsi="Arial Narrow" w:cs="Arial"/>
          <w:sz w:val="22"/>
          <w:szCs w:val="22"/>
        </w:rPr>
      </w:pPr>
      <w:r w:rsidRPr="00710EA2">
        <w:rPr>
          <w:rStyle w:val="FontStyle57"/>
          <w:rFonts w:ascii="Arial Narrow" w:hAnsi="Arial Narrow" w:cs="Arial"/>
          <w:sz w:val="22"/>
          <w:szCs w:val="22"/>
        </w:rPr>
        <w:t>•</w:t>
      </w:r>
      <w:r w:rsidRPr="00710EA2">
        <w:rPr>
          <w:rStyle w:val="FontStyle57"/>
          <w:rFonts w:ascii="Arial Narrow" w:hAnsi="Arial Narrow" w:cs="Arial"/>
          <w:sz w:val="22"/>
          <w:szCs w:val="22"/>
        </w:rPr>
        <w:tab/>
        <w:t>Obec může v přenesené působnosti rozhodnutím uložit vlastníkům stavebního pozemku nebo staveb, na kterých vznikají, nebo mohou vznikat, odpadní vody, povinnost připojit se na kanalizaci pro veřejnou potřebu v případech, kdy je to technicky možné. (§3 odst.8 zák.č.274/2001 Sb.)</w:t>
      </w:r>
    </w:p>
    <w:p w:rsidR="00560D02" w:rsidRPr="00710EA2" w:rsidRDefault="00560D02" w:rsidP="00710EA2">
      <w:pPr>
        <w:pStyle w:val="Style27"/>
        <w:widowControl/>
        <w:numPr>
          <w:ilvl w:val="0"/>
          <w:numId w:val="5"/>
        </w:numPr>
        <w:tabs>
          <w:tab w:val="left" w:pos="274"/>
        </w:tabs>
        <w:spacing w:after="120" w:line="360" w:lineRule="auto"/>
        <w:ind w:firstLine="0"/>
        <w:jc w:val="left"/>
        <w:rPr>
          <w:rStyle w:val="FontStyle57"/>
          <w:rFonts w:ascii="Arial Narrow" w:hAnsi="Arial Narrow" w:cs="Arial"/>
          <w:sz w:val="22"/>
          <w:szCs w:val="22"/>
        </w:rPr>
      </w:pPr>
      <w:r w:rsidRPr="00710EA2">
        <w:rPr>
          <w:rStyle w:val="FontStyle57"/>
          <w:rFonts w:ascii="Arial Narrow" w:hAnsi="Arial Narrow" w:cs="Arial"/>
          <w:sz w:val="22"/>
          <w:szCs w:val="22"/>
        </w:rPr>
        <w:t xml:space="preserve">Producenti se specifickými limity musí být uvedeni v </w:t>
      </w:r>
      <w:r w:rsidR="00710EA2">
        <w:rPr>
          <w:rStyle w:val="FontStyle57"/>
          <w:rFonts w:ascii="Arial Narrow" w:hAnsi="Arial Narrow" w:cs="Arial"/>
          <w:sz w:val="22"/>
          <w:szCs w:val="22"/>
        </w:rPr>
        <w:t>p</w:t>
      </w:r>
      <w:r w:rsidRPr="00710EA2">
        <w:rPr>
          <w:rStyle w:val="FontStyle57"/>
          <w:rFonts w:ascii="Arial Narrow" w:hAnsi="Arial Narrow" w:cs="Arial"/>
          <w:sz w:val="22"/>
          <w:szCs w:val="22"/>
        </w:rPr>
        <w:t>říloze  Kanalizačního řádu.</w:t>
      </w:r>
    </w:p>
    <w:p w:rsidR="00560D02" w:rsidRPr="00710EA2" w:rsidRDefault="00560D02" w:rsidP="00710EA2">
      <w:pPr>
        <w:pStyle w:val="Style27"/>
        <w:widowControl/>
        <w:numPr>
          <w:ilvl w:val="0"/>
          <w:numId w:val="5"/>
        </w:numPr>
        <w:tabs>
          <w:tab w:val="left" w:pos="274"/>
        </w:tabs>
        <w:spacing w:after="120" w:line="360" w:lineRule="auto"/>
        <w:ind w:left="274" w:hanging="274"/>
        <w:rPr>
          <w:rStyle w:val="FontStyle57"/>
          <w:rFonts w:ascii="Arial Narrow" w:hAnsi="Arial Narrow" w:cs="Arial"/>
          <w:sz w:val="22"/>
          <w:szCs w:val="22"/>
        </w:rPr>
      </w:pPr>
      <w:r w:rsidRPr="00710EA2">
        <w:rPr>
          <w:rStyle w:val="FontStyle57"/>
          <w:rFonts w:ascii="Arial Narrow" w:hAnsi="Arial Narrow" w:cs="Arial"/>
          <w:sz w:val="22"/>
          <w:szCs w:val="22"/>
        </w:rPr>
        <w:t>Balastní podzemní vody či vody z povrchových toků nesmí být odváděny do jednotné nebo splaškové kanalizace. Do jednotné kanalizace smí být vypouštěny pouze splaškové vody, ostatní odpadní vody a srážkové vody. Je li v místě vybudována kanalizace oddílná, musí být do splaškové kanalizace odváděny pouze splašky a ostatní odpadní vody a do srážkové kanalizace pouze dešťové, drenážní nebo povrchové vody (bez smísení s odpadními vodami).</w:t>
      </w:r>
    </w:p>
    <w:p w:rsidR="00560D02" w:rsidRPr="00721123" w:rsidRDefault="00560D02" w:rsidP="00560D02">
      <w:pPr>
        <w:pStyle w:val="Style31"/>
        <w:widowControl/>
        <w:spacing w:line="240" w:lineRule="exact"/>
        <w:rPr>
          <w:rFonts w:ascii="Arial" w:hAnsi="Arial" w:cs="Arial"/>
          <w:sz w:val="20"/>
          <w:szCs w:val="20"/>
        </w:rPr>
      </w:pPr>
    </w:p>
    <w:p w:rsidR="00560D02" w:rsidRPr="00710EA2" w:rsidRDefault="00560D02" w:rsidP="00710EA2">
      <w:pPr>
        <w:pStyle w:val="Style31"/>
        <w:widowControl/>
        <w:spacing w:after="120" w:line="360" w:lineRule="auto"/>
        <w:rPr>
          <w:rStyle w:val="FontStyle50"/>
          <w:rFonts w:ascii="Arial Narrow" w:hAnsi="Arial Narrow" w:cs="Arial"/>
          <w:sz w:val="22"/>
          <w:szCs w:val="22"/>
        </w:rPr>
      </w:pPr>
      <w:r w:rsidRPr="00710EA2">
        <w:rPr>
          <w:rStyle w:val="FontStyle50"/>
          <w:rFonts w:ascii="Arial Narrow" w:hAnsi="Arial Narrow" w:cs="Arial"/>
          <w:sz w:val="22"/>
          <w:szCs w:val="22"/>
        </w:rPr>
        <w:t>2.3.1. Odpadní vody, které vyžadují předčištění, zvláštní odpadní vody:</w:t>
      </w:r>
    </w:p>
    <w:p w:rsidR="00560D02" w:rsidRPr="00710EA2" w:rsidRDefault="00560D02" w:rsidP="00710EA2">
      <w:pPr>
        <w:pStyle w:val="Style25"/>
        <w:widowControl/>
        <w:numPr>
          <w:ilvl w:val="0"/>
          <w:numId w:val="3"/>
        </w:numPr>
        <w:tabs>
          <w:tab w:val="left" w:pos="264"/>
        </w:tabs>
        <w:spacing w:after="120" w:line="360" w:lineRule="auto"/>
        <w:ind w:left="264"/>
        <w:jc w:val="both"/>
        <w:rPr>
          <w:rStyle w:val="FontStyle57"/>
          <w:rFonts w:ascii="Arial Narrow" w:hAnsi="Arial Narrow" w:cs="Arial"/>
          <w:sz w:val="22"/>
          <w:szCs w:val="22"/>
        </w:rPr>
      </w:pPr>
      <w:r w:rsidRPr="00710EA2">
        <w:rPr>
          <w:rStyle w:val="FontStyle57"/>
          <w:rFonts w:ascii="Arial Narrow" w:hAnsi="Arial Narrow" w:cs="Arial"/>
          <w:sz w:val="22"/>
          <w:szCs w:val="22"/>
        </w:rPr>
        <w:t xml:space="preserve">Připojení přes </w:t>
      </w:r>
      <w:r w:rsidRPr="00710EA2">
        <w:rPr>
          <w:rStyle w:val="FontStyle56"/>
          <w:rFonts w:ascii="Arial Narrow" w:hAnsi="Arial Narrow" w:cs="Arial"/>
          <w:sz w:val="22"/>
          <w:szCs w:val="22"/>
        </w:rPr>
        <w:t>vlastní p</w:t>
      </w:r>
      <w:r w:rsidRPr="00710EA2">
        <w:rPr>
          <w:rStyle w:val="FontStyle51"/>
          <w:rFonts w:ascii="Arial Narrow" w:hAnsi="Arial Narrow" w:cs="Arial"/>
          <w:sz w:val="22"/>
          <w:szCs w:val="22"/>
        </w:rPr>
        <w:t>ř</w:t>
      </w:r>
      <w:r w:rsidRPr="00710EA2">
        <w:rPr>
          <w:rStyle w:val="FontStyle56"/>
          <w:rFonts w:ascii="Arial Narrow" w:hAnsi="Arial Narrow" w:cs="Arial"/>
          <w:sz w:val="22"/>
          <w:szCs w:val="22"/>
        </w:rPr>
        <w:t>ed</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išt</w:t>
      </w:r>
      <w:r w:rsidRPr="00710EA2">
        <w:rPr>
          <w:rStyle w:val="FontStyle51"/>
          <w:rFonts w:ascii="Arial Narrow" w:hAnsi="Arial Narrow" w:cs="Arial"/>
          <w:sz w:val="22"/>
          <w:szCs w:val="22"/>
        </w:rPr>
        <w:t>ě</w:t>
      </w:r>
      <w:r w:rsidRPr="00710EA2">
        <w:rPr>
          <w:rStyle w:val="FontStyle56"/>
          <w:rFonts w:ascii="Arial Narrow" w:hAnsi="Arial Narrow" w:cs="Arial"/>
          <w:sz w:val="22"/>
          <w:szCs w:val="22"/>
        </w:rPr>
        <w:t xml:space="preserve">ní </w:t>
      </w:r>
      <w:r w:rsidRPr="00710EA2">
        <w:rPr>
          <w:rStyle w:val="FontStyle57"/>
          <w:rFonts w:ascii="Arial Narrow" w:hAnsi="Arial Narrow" w:cs="Arial"/>
          <w:sz w:val="22"/>
          <w:szCs w:val="22"/>
        </w:rPr>
        <w:t xml:space="preserve">(septik, domovní ČOV) </w:t>
      </w:r>
      <w:r w:rsidRPr="00710EA2">
        <w:rPr>
          <w:rStyle w:val="FontStyle56"/>
          <w:rFonts w:ascii="Arial Narrow" w:hAnsi="Arial Narrow" w:cs="Arial"/>
          <w:sz w:val="22"/>
          <w:szCs w:val="22"/>
        </w:rPr>
        <w:t xml:space="preserve">musí být v místech, kde </w:t>
      </w:r>
      <w:r w:rsidRPr="00710EA2">
        <w:rPr>
          <w:rStyle w:val="FontStyle57"/>
          <w:rFonts w:ascii="Arial Narrow" w:hAnsi="Arial Narrow" w:cs="Arial"/>
          <w:sz w:val="22"/>
          <w:szCs w:val="22"/>
        </w:rPr>
        <w:t xml:space="preserve">je provedena přípojka do takové části </w:t>
      </w:r>
      <w:r w:rsidRPr="00710EA2">
        <w:rPr>
          <w:rStyle w:val="FontStyle56"/>
          <w:rFonts w:ascii="Arial Narrow" w:hAnsi="Arial Narrow" w:cs="Arial"/>
          <w:sz w:val="22"/>
          <w:szCs w:val="22"/>
        </w:rPr>
        <w:t xml:space="preserve">kanalizace, </w:t>
      </w:r>
      <w:r w:rsidRPr="00710EA2">
        <w:rPr>
          <w:rStyle w:val="FontStyle57"/>
          <w:rFonts w:ascii="Arial Narrow" w:hAnsi="Arial Narrow" w:cs="Arial"/>
          <w:sz w:val="22"/>
          <w:szCs w:val="22"/>
        </w:rPr>
        <w:t xml:space="preserve">která </w:t>
      </w:r>
      <w:r w:rsidRPr="00710EA2">
        <w:rPr>
          <w:rStyle w:val="FontStyle56"/>
          <w:rFonts w:ascii="Arial Narrow" w:hAnsi="Arial Narrow" w:cs="Arial"/>
          <w:sz w:val="22"/>
          <w:szCs w:val="22"/>
        </w:rPr>
        <w:t>ústí jako volná kanaliza</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ní výust p</w:t>
      </w:r>
      <w:r w:rsidRPr="00710EA2">
        <w:rPr>
          <w:rStyle w:val="FontStyle51"/>
          <w:rFonts w:ascii="Arial Narrow" w:hAnsi="Arial Narrow" w:cs="Arial"/>
          <w:sz w:val="22"/>
          <w:szCs w:val="22"/>
        </w:rPr>
        <w:t>ř</w:t>
      </w:r>
      <w:r w:rsidRPr="00710EA2">
        <w:rPr>
          <w:rStyle w:val="FontStyle56"/>
          <w:rFonts w:ascii="Arial Narrow" w:hAnsi="Arial Narrow" w:cs="Arial"/>
          <w:sz w:val="22"/>
          <w:szCs w:val="22"/>
        </w:rPr>
        <w:t>ímo do vodote</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e nebo je napojena na stabiliza</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ní nádrž bez mechanického stupn</w:t>
      </w:r>
      <w:r w:rsidRPr="00710EA2">
        <w:rPr>
          <w:rStyle w:val="FontStyle51"/>
          <w:rFonts w:ascii="Arial Narrow" w:hAnsi="Arial Narrow" w:cs="Arial"/>
          <w:sz w:val="22"/>
          <w:szCs w:val="22"/>
        </w:rPr>
        <w:t>ě.</w:t>
      </w:r>
    </w:p>
    <w:p w:rsidR="00560D02" w:rsidRPr="00710EA2" w:rsidRDefault="00560D02" w:rsidP="00710EA2">
      <w:pPr>
        <w:pStyle w:val="Style27"/>
        <w:widowControl/>
        <w:numPr>
          <w:ilvl w:val="0"/>
          <w:numId w:val="3"/>
        </w:numPr>
        <w:tabs>
          <w:tab w:val="left" w:pos="264"/>
        </w:tabs>
        <w:spacing w:after="120"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 xml:space="preserve">Producent je povinen předčistit v </w:t>
      </w:r>
      <w:r w:rsidRPr="00710EA2">
        <w:rPr>
          <w:rStyle w:val="FontStyle56"/>
          <w:rFonts w:ascii="Arial Narrow" w:hAnsi="Arial Narrow" w:cs="Arial"/>
          <w:sz w:val="22"/>
          <w:szCs w:val="22"/>
        </w:rPr>
        <w:t>lapa</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i tuk</w:t>
      </w:r>
      <w:r w:rsidRPr="00710EA2">
        <w:rPr>
          <w:rStyle w:val="FontStyle51"/>
          <w:rFonts w:ascii="Arial Narrow" w:hAnsi="Arial Narrow" w:cs="Arial"/>
          <w:sz w:val="22"/>
          <w:szCs w:val="22"/>
        </w:rPr>
        <w:t xml:space="preserve">ů </w:t>
      </w:r>
      <w:r w:rsidRPr="00710EA2">
        <w:rPr>
          <w:rStyle w:val="FontStyle57"/>
          <w:rFonts w:ascii="Arial Narrow" w:hAnsi="Arial Narrow" w:cs="Arial"/>
          <w:sz w:val="22"/>
          <w:szCs w:val="22"/>
        </w:rPr>
        <w:t xml:space="preserve">vhodné velikosti a účinnosti (limit viz kapitola 5, ukazatel EL - tuky) odpadní vody z </w:t>
      </w:r>
      <w:r w:rsidRPr="00710EA2">
        <w:rPr>
          <w:rStyle w:val="FontStyle57"/>
          <w:rFonts w:ascii="Arial Narrow" w:hAnsi="Arial Narrow" w:cs="Arial"/>
          <w:sz w:val="22"/>
          <w:szCs w:val="22"/>
          <w:u w:val="single"/>
        </w:rPr>
        <w:t>objektů kuchyní</w:t>
      </w:r>
      <w:r w:rsidRPr="00710EA2">
        <w:rPr>
          <w:rStyle w:val="FontStyle57"/>
          <w:rFonts w:ascii="Arial Narrow" w:hAnsi="Arial Narrow" w:cs="Arial"/>
          <w:sz w:val="22"/>
          <w:szCs w:val="22"/>
        </w:rPr>
        <w:t xml:space="preserve"> s přípravou 30 a více jídel denně, u </w:t>
      </w:r>
      <w:r w:rsidRPr="00710EA2">
        <w:rPr>
          <w:rStyle w:val="FontStyle57"/>
          <w:rFonts w:ascii="Arial Narrow" w:hAnsi="Arial Narrow" w:cs="Arial"/>
          <w:sz w:val="22"/>
          <w:szCs w:val="22"/>
          <w:u w:val="single"/>
        </w:rPr>
        <w:t>jídelen pouze s ohřevem</w:t>
      </w:r>
      <w:r w:rsidRPr="00710EA2">
        <w:rPr>
          <w:rStyle w:val="FontStyle57"/>
          <w:rFonts w:ascii="Arial Narrow" w:hAnsi="Arial Narrow" w:cs="Arial"/>
          <w:sz w:val="22"/>
          <w:szCs w:val="22"/>
        </w:rPr>
        <w:t xml:space="preserve"> jídla platí povinnost předčištění při výdeji 60 a více jídel denně.</w:t>
      </w:r>
    </w:p>
    <w:p w:rsidR="00560D02" w:rsidRPr="00710EA2" w:rsidRDefault="00560D02" w:rsidP="00710EA2">
      <w:pPr>
        <w:pStyle w:val="Style27"/>
        <w:widowControl/>
        <w:numPr>
          <w:ilvl w:val="0"/>
          <w:numId w:val="3"/>
        </w:numPr>
        <w:tabs>
          <w:tab w:val="left" w:pos="264"/>
        </w:tabs>
        <w:spacing w:after="120"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 xml:space="preserve">Instalaci </w:t>
      </w:r>
      <w:r w:rsidRPr="00710EA2">
        <w:rPr>
          <w:rStyle w:val="FontStyle56"/>
          <w:rFonts w:ascii="Arial Narrow" w:hAnsi="Arial Narrow" w:cs="Arial"/>
          <w:sz w:val="22"/>
          <w:szCs w:val="22"/>
        </w:rPr>
        <w:t>drti</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 xml:space="preserve">e odpadu </w:t>
      </w:r>
      <w:r w:rsidRPr="00710EA2">
        <w:rPr>
          <w:rStyle w:val="FontStyle57"/>
          <w:rFonts w:ascii="Arial Narrow" w:hAnsi="Arial Narrow" w:cs="Arial"/>
          <w:sz w:val="22"/>
          <w:szCs w:val="22"/>
        </w:rPr>
        <w:t>nebo jiných podobných zařízení na vnitřní kanalizaci producenta je možné provést pouze výjimečně, s předchozím písemným souhlasem provozovatele kanalizace pro veřejnou potřebu. Odpadní vody za drtičem odpadu nesplňují standardní limity KŘ, v takovém případě je nutné dodatkem ke smlouvě sjednat specifické vyšší limity, což je spojeno s platbou za nadstandardní část znečištění.</w:t>
      </w:r>
    </w:p>
    <w:p w:rsidR="00560D02" w:rsidRPr="00710EA2" w:rsidRDefault="00560D02" w:rsidP="00710EA2">
      <w:pPr>
        <w:pStyle w:val="Style27"/>
        <w:widowControl/>
        <w:numPr>
          <w:ilvl w:val="0"/>
          <w:numId w:val="3"/>
        </w:numPr>
        <w:tabs>
          <w:tab w:val="left" w:pos="264"/>
        </w:tabs>
        <w:spacing w:after="120" w:line="360" w:lineRule="auto"/>
        <w:ind w:left="266" w:hanging="266"/>
        <w:rPr>
          <w:rStyle w:val="FontStyle57"/>
          <w:rFonts w:ascii="Arial Narrow" w:hAnsi="Arial Narrow" w:cs="Arial"/>
          <w:sz w:val="22"/>
          <w:szCs w:val="22"/>
        </w:rPr>
      </w:pPr>
      <w:r w:rsidRPr="00710EA2">
        <w:rPr>
          <w:rStyle w:val="FontStyle57"/>
          <w:rFonts w:ascii="Arial Narrow" w:hAnsi="Arial Narrow" w:cs="Arial"/>
          <w:sz w:val="22"/>
          <w:szCs w:val="22"/>
        </w:rPr>
        <w:t xml:space="preserve">Producent je povinen předčistit v </w:t>
      </w:r>
      <w:r w:rsidRPr="00710EA2">
        <w:rPr>
          <w:rStyle w:val="FontStyle56"/>
          <w:rFonts w:ascii="Arial Narrow" w:hAnsi="Arial Narrow" w:cs="Arial"/>
          <w:sz w:val="22"/>
          <w:szCs w:val="22"/>
        </w:rPr>
        <w:t>odlu</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ova</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 xml:space="preserve">i ropných látek </w:t>
      </w:r>
      <w:r w:rsidRPr="00710EA2">
        <w:rPr>
          <w:rStyle w:val="FontStyle57"/>
          <w:rFonts w:ascii="Arial Narrow" w:hAnsi="Arial Narrow" w:cs="Arial"/>
          <w:sz w:val="22"/>
          <w:szCs w:val="22"/>
        </w:rPr>
        <w:t>vhodné velikosti a účinnosti (limit viz kapitola 5, ukazatel C</w:t>
      </w:r>
      <w:r w:rsidRPr="00710EA2">
        <w:rPr>
          <w:rStyle w:val="FontStyle42"/>
          <w:rFonts w:ascii="Arial Narrow" w:hAnsi="Arial Narrow" w:cs="Arial"/>
          <w:sz w:val="22"/>
          <w:szCs w:val="22"/>
        </w:rPr>
        <w:t xml:space="preserve">10 </w:t>
      </w:r>
      <w:r w:rsidRPr="00710EA2">
        <w:rPr>
          <w:rStyle w:val="FontStyle57"/>
          <w:rFonts w:ascii="Arial Narrow" w:hAnsi="Arial Narrow" w:cs="Arial"/>
          <w:sz w:val="22"/>
          <w:szCs w:val="22"/>
        </w:rPr>
        <w:t>- C</w:t>
      </w:r>
      <w:r w:rsidRPr="00710EA2">
        <w:rPr>
          <w:rStyle w:val="FontStyle42"/>
          <w:rFonts w:ascii="Arial Narrow" w:hAnsi="Arial Narrow" w:cs="Arial"/>
          <w:sz w:val="22"/>
          <w:szCs w:val="22"/>
        </w:rPr>
        <w:t xml:space="preserve">40 </w:t>
      </w:r>
      <w:r w:rsidRPr="00710EA2">
        <w:rPr>
          <w:rStyle w:val="FontStyle57"/>
          <w:rFonts w:ascii="Arial Narrow" w:hAnsi="Arial Narrow" w:cs="Arial"/>
          <w:sz w:val="22"/>
          <w:szCs w:val="22"/>
        </w:rPr>
        <w:t xml:space="preserve">- ropné látky) odpadní vody s obsahem ropných látek z objektů </w:t>
      </w:r>
      <w:r w:rsidRPr="00710EA2">
        <w:rPr>
          <w:rStyle w:val="FontStyle57"/>
          <w:rFonts w:ascii="Arial Narrow" w:hAnsi="Arial Narrow" w:cs="Arial"/>
          <w:sz w:val="22"/>
          <w:szCs w:val="22"/>
          <w:u w:val="single"/>
        </w:rPr>
        <w:t>autoservisů, autodílen a myček aut</w:t>
      </w:r>
      <w:r w:rsidRPr="00710EA2">
        <w:rPr>
          <w:rStyle w:val="FontStyle57"/>
          <w:rFonts w:ascii="Arial Narrow" w:hAnsi="Arial Narrow" w:cs="Arial"/>
          <w:sz w:val="22"/>
          <w:szCs w:val="22"/>
        </w:rPr>
        <w:t xml:space="preserve"> s kapacitou 3 a více aut denně, stejné předčištění vyžadují i dešťové vody z </w:t>
      </w:r>
      <w:r w:rsidRPr="00710EA2">
        <w:rPr>
          <w:rStyle w:val="FontStyle57"/>
          <w:rFonts w:ascii="Arial Narrow" w:hAnsi="Arial Narrow" w:cs="Arial"/>
          <w:sz w:val="22"/>
          <w:szCs w:val="22"/>
          <w:u w:val="single"/>
        </w:rPr>
        <w:t>nezastřešených komunikací v prostoru čerpacích stanic pohonných hmot a nezastřešené odstavné plochy mechanizmů s hydraulickými systémy.</w:t>
      </w:r>
    </w:p>
    <w:p w:rsidR="00560D02" w:rsidRPr="00710EA2" w:rsidRDefault="00560D02" w:rsidP="00710EA2">
      <w:pPr>
        <w:pStyle w:val="Style27"/>
        <w:widowControl/>
        <w:numPr>
          <w:ilvl w:val="0"/>
          <w:numId w:val="3"/>
        </w:numPr>
        <w:tabs>
          <w:tab w:val="left" w:pos="264"/>
        </w:tabs>
        <w:spacing w:after="120" w:line="360" w:lineRule="auto"/>
        <w:ind w:left="266" w:hanging="266"/>
        <w:rPr>
          <w:rStyle w:val="FontStyle57"/>
          <w:rFonts w:ascii="Arial Narrow" w:hAnsi="Arial Narrow" w:cs="Arial"/>
          <w:sz w:val="22"/>
          <w:szCs w:val="22"/>
        </w:rPr>
      </w:pPr>
      <w:r w:rsidRPr="00710EA2">
        <w:rPr>
          <w:rStyle w:val="FontStyle57"/>
          <w:rFonts w:ascii="Arial Narrow" w:hAnsi="Arial Narrow" w:cs="Arial"/>
          <w:sz w:val="22"/>
          <w:szCs w:val="22"/>
          <w:u w:val="single"/>
        </w:rPr>
        <w:t>Výdejní plochy čerpacích stanic pohonných hmot nesmí být odkanalizovány</w:t>
      </w:r>
      <w:r w:rsidRPr="00710EA2">
        <w:rPr>
          <w:rStyle w:val="FontStyle57"/>
          <w:rFonts w:ascii="Arial Narrow" w:hAnsi="Arial Narrow" w:cs="Arial"/>
          <w:sz w:val="22"/>
          <w:szCs w:val="22"/>
        </w:rPr>
        <w:t xml:space="preserve"> do kanalizace pro veřejnou potřebu a musí být zastřešeny. Nesplnění této podmínky lze povolit jen ve zvláštních případech na základě písemného souhlasu provozovatele.</w:t>
      </w:r>
    </w:p>
    <w:p w:rsidR="00560D02" w:rsidRPr="00710EA2" w:rsidRDefault="00560D02" w:rsidP="00710EA2">
      <w:pPr>
        <w:pStyle w:val="Style27"/>
        <w:widowControl/>
        <w:numPr>
          <w:ilvl w:val="0"/>
          <w:numId w:val="3"/>
        </w:numPr>
        <w:tabs>
          <w:tab w:val="left" w:pos="264"/>
        </w:tabs>
        <w:spacing w:after="120"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 xml:space="preserve">Producent je povinen předčistit a </w:t>
      </w:r>
      <w:r w:rsidRPr="00710EA2">
        <w:rPr>
          <w:rStyle w:val="FontStyle56"/>
          <w:rFonts w:ascii="Arial Narrow" w:hAnsi="Arial Narrow" w:cs="Arial"/>
          <w:sz w:val="22"/>
          <w:szCs w:val="22"/>
        </w:rPr>
        <w:t xml:space="preserve">dezinfikovat </w:t>
      </w:r>
      <w:r w:rsidRPr="00710EA2">
        <w:rPr>
          <w:rStyle w:val="FontStyle57"/>
          <w:rFonts w:ascii="Arial Narrow" w:hAnsi="Arial Narrow" w:cs="Arial"/>
          <w:sz w:val="22"/>
          <w:szCs w:val="22"/>
        </w:rPr>
        <w:t xml:space="preserve">odpadní vody z </w:t>
      </w:r>
      <w:r w:rsidRPr="00710EA2">
        <w:rPr>
          <w:rStyle w:val="FontStyle57"/>
          <w:rFonts w:ascii="Arial Narrow" w:hAnsi="Arial Narrow" w:cs="Arial"/>
          <w:sz w:val="22"/>
          <w:szCs w:val="22"/>
          <w:u w:val="single"/>
        </w:rPr>
        <w:t xml:space="preserve">infekčních provozů </w:t>
      </w:r>
      <w:r w:rsidRPr="00710EA2">
        <w:rPr>
          <w:rStyle w:val="FontStyle57"/>
          <w:rFonts w:ascii="Arial Narrow" w:hAnsi="Arial Narrow" w:cs="Arial"/>
          <w:sz w:val="22"/>
          <w:szCs w:val="22"/>
        </w:rPr>
        <w:t>(zdravotnické zařízení I. kategorie) tak, aby choroboplodné zárodky byly zcela zneškodněny (ČSN 75 6406).</w:t>
      </w:r>
    </w:p>
    <w:p w:rsidR="00560D02" w:rsidRPr="00710EA2" w:rsidRDefault="00560D02" w:rsidP="00710EA2">
      <w:pPr>
        <w:pStyle w:val="Style27"/>
        <w:widowControl/>
        <w:numPr>
          <w:ilvl w:val="0"/>
          <w:numId w:val="3"/>
        </w:numPr>
        <w:tabs>
          <w:tab w:val="left" w:pos="264"/>
        </w:tabs>
        <w:spacing w:after="120"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lastRenderedPageBreak/>
        <w:t>Obsah chemických WC patří mezi zvláštní odpadní vody se znečištěním překračujícím standardní limity KŘ. Takové odpadní vody je možné vypouštět jen s písemným souhlasem a na základě dodatku ke smlouvě o vypouštění odpadních vod a to pouze v případě, že je k dispozici dostatečná kapacita ČOV.</w:t>
      </w:r>
    </w:p>
    <w:p w:rsidR="00560D02" w:rsidRPr="00710EA2" w:rsidRDefault="00560D02" w:rsidP="00710EA2">
      <w:pPr>
        <w:pStyle w:val="Style27"/>
        <w:widowControl/>
        <w:numPr>
          <w:ilvl w:val="0"/>
          <w:numId w:val="3"/>
        </w:numPr>
        <w:tabs>
          <w:tab w:val="left" w:pos="264"/>
        </w:tabs>
        <w:spacing w:before="144"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Odpadní vody, které k dodržení nejvyšší míry znečištění podle KŘ vyžadují předchozí čištění, mohou být vypouštěny do kanalizace pro veřejnou potřebu jen s povolením vodoprávního úřadu podle § 18 zák. č.274/2001Sb. Provozovatel uvede takového producenta v příloze KŘ.</w:t>
      </w:r>
    </w:p>
    <w:p w:rsidR="00560D02" w:rsidRPr="00710EA2" w:rsidRDefault="00560D02" w:rsidP="00710EA2">
      <w:pPr>
        <w:pStyle w:val="Style27"/>
        <w:widowControl/>
        <w:numPr>
          <w:ilvl w:val="0"/>
          <w:numId w:val="3"/>
        </w:numPr>
        <w:tabs>
          <w:tab w:val="left" w:pos="264"/>
        </w:tabs>
        <w:spacing w:before="149"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 xml:space="preserve">K vypouštění odpadních vod s obsahem </w:t>
      </w:r>
      <w:r w:rsidRPr="00710EA2">
        <w:rPr>
          <w:rStyle w:val="FontStyle56"/>
          <w:rFonts w:ascii="Arial Narrow" w:hAnsi="Arial Narrow" w:cs="Arial"/>
          <w:sz w:val="22"/>
          <w:szCs w:val="22"/>
        </w:rPr>
        <w:t>zvláš</w:t>
      </w:r>
      <w:r w:rsidRPr="00710EA2">
        <w:rPr>
          <w:rStyle w:val="FontStyle51"/>
          <w:rFonts w:ascii="Arial Narrow" w:hAnsi="Arial Narrow" w:cs="Arial"/>
          <w:sz w:val="22"/>
          <w:szCs w:val="22"/>
        </w:rPr>
        <w:t xml:space="preserve">ť </w:t>
      </w:r>
      <w:r w:rsidRPr="00710EA2">
        <w:rPr>
          <w:rStyle w:val="FontStyle56"/>
          <w:rFonts w:ascii="Arial Narrow" w:hAnsi="Arial Narrow" w:cs="Arial"/>
          <w:sz w:val="22"/>
          <w:szCs w:val="22"/>
        </w:rPr>
        <w:t>nebezpe</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 xml:space="preserve">né závadné látky </w:t>
      </w:r>
      <w:r w:rsidRPr="00710EA2">
        <w:rPr>
          <w:rStyle w:val="FontStyle57"/>
          <w:rFonts w:ascii="Arial Narrow" w:hAnsi="Arial Narrow" w:cs="Arial"/>
          <w:sz w:val="22"/>
          <w:szCs w:val="22"/>
        </w:rPr>
        <w:t>musí být vždy vydáno povolení vodoprávního úřadu podle § 16 zák. č. 254/2001Sb. Přípustné je pouze vypouštění odpadních vod se zbytkovým obsahem závadných látek, viz. kapitola 4 a 5.</w:t>
      </w:r>
    </w:p>
    <w:p w:rsidR="00560D02" w:rsidRDefault="00560D02" w:rsidP="00A413BD">
      <w:pPr>
        <w:pStyle w:val="Style27"/>
        <w:widowControl/>
        <w:numPr>
          <w:ilvl w:val="0"/>
          <w:numId w:val="3"/>
        </w:numPr>
        <w:tabs>
          <w:tab w:val="left" w:pos="264"/>
        </w:tabs>
        <w:spacing w:line="360" w:lineRule="auto"/>
        <w:ind w:left="264"/>
        <w:rPr>
          <w:rStyle w:val="FontStyle57"/>
          <w:rFonts w:ascii="Arial Narrow" w:hAnsi="Arial Narrow" w:cs="Arial"/>
          <w:sz w:val="22"/>
          <w:szCs w:val="22"/>
        </w:rPr>
      </w:pPr>
      <w:r w:rsidRPr="00710EA2">
        <w:rPr>
          <w:rStyle w:val="FontStyle57"/>
          <w:rFonts w:ascii="Arial Narrow" w:hAnsi="Arial Narrow" w:cs="Arial"/>
          <w:sz w:val="22"/>
          <w:szCs w:val="22"/>
        </w:rPr>
        <w:t xml:space="preserve">Mimo odvádění odpadních vod řádným napojením na kanalizaci pro veřejnou potřebu existuje </w:t>
      </w:r>
      <w:r w:rsidRPr="00710EA2">
        <w:rPr>
          <w:rStyle w:val="FontStyle56"/>
          <w:rFonts w:ascii="Arial Narrow" w:hAnsi="Arial Narrow" w:cs="Arial"/>
          <w:sz w:val="22"/>
          <w:szCs w:val="22"/>
        </w:rPr>
        <w:t xml:space="preserve">možnost dovozu </w:t>
      </w:r>
      <w:r w:rsidRPr="00710EA2">
        <w:rPr>
          <w:rStyle w:val="FontStyle57"/>
          <w:rFonts w:ascii="Arial Narrow" w:hAnsi="Arial Narrow" w:cs="Arial"/>
          <w:sz w:val="22"/>
          <w:szCs w:val="22"/>
        </w:rPr>
        <w:t xml:space="preserve">obsahu septiků a žump či jiné </w:t>
      </w:r>
      <w:r w:rsidRPr="00710EA2">
        <w:rPr>
          <w:rStyle w:val="FontStyle56"/>
          <w:rFonts w:ascii="Arial Narrow" w:hAnsi="Arial Narrow" w:cs="Arial"/>
          <w:sz w:val="22"/>
          <w:szCs w:val="22"/>
        </w:rPr>
        <w:t xml:space="preserve">zvláštní odpadní vody, </w:t>
      </w:r>
      <w:r w:rsidRPr="00710EA2">
        <w:rPr>
          <w:rStyle w:val="FontStyle57"/>
          <w:rFonts w:ascii="Arial Narrow" w:hAnsi="Arial Narrow" w:cs="Arial"/>
          <w:sz w:val="22"/>
          <w:szCs w:val="22"/>
        </w:rPr>
        <w:t>eventuelně</w:t>
      </w:r>
      <w:r w:rsidR="00710EA2">
        <w:rPr>
          <w:rStyle w:val="FontStyle57"/>
          <w:rFonts w:ascii="Arial Narrow" w:hAnsi="Arial Narrow" w:cs="Arial"/>
          <w:sz w:val="22"/>
          <w:szCs w:val="22"/>
        </w:rPr>
        <w:t xml:space="preserve"> </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istírenského kalu p</w:t>
      </w:r>
      <w:r w:rsidRPr="00710EA2">
        <w:rPr>
          <w:rStyle w:val="FontStyle51"/>
          <w:rFonts w:ascii="Arial Narrow" w:hAnsi="Arial Narrow" w:cs="Arial"/>
          <w:sz w:val="22"/>
          <w:szCs w:val="22"/>
        </w:rPr>
        <w:t>ř</w:t>
      </w:r>
      <w:r w:rsidRPr="00710EA2">
        <w:rPr>
          <w:rStyle w:val="FontStyle56"/>
          <w:rFonts w:ascii="Arial Narrow" w:hAnsi="Arial Narrow" w:cs="Arial"/>
          <w:sz w:val="22"/>
          <w:szCs w:val="22"/>
        </w:rPr>
        <w:t xml:space="preserve">ímo na </w:t>
      </w:r>
      <w:r w:rsidRPr="00710EA2">
        <w:rPr>
          <w:rStyle w:val="FontStyle51"/>
          <w:rFonts w:ascii="Arial Narrow" w:hAnsi="Arial Narrow" w:cs="Arial"/>
          <w:sz w:val="22"/>
          <w:szCs w:val="22"/>
        </w:rPr>
        <w:t>Č</w:t>
      </w:r>
      <w:r w:rsidRPr="00710EA2">
        <w:rPr>
          <w:rStyle w:val="FontStyle56"/>
          <w:rFonts w:ascii="Arial Narrow" w:hAnsi="Arial Narrow" w:cs="Arial"/>
          <w:sz w:val="22"/>
          <w:szCs w:val="22"/>
        </w:rPr>
        <w:t xml:space="preserve">OV. </w:t>
      </w:r>
      <w:r w:rsidRPr="00710EA2">
        <w:rPr>
          <w:rStyle w:val="FontStyle57"/>
          <w:rFonts w:ascii="Arial Narrow" w:hAnsi="Arial Narrow" w:cs="Arial"/>
          <w:sz w:val="22"/>
          <w:szCs w:val="22"/>
        </w:rPr>
        <w:t>Na tento způsob likvidace zvláštní odpadní vody neexistuje právní nárok, závisí vždy na posouzení zatížení a režimu ČOV a musí být sjednán s provozovatelem samostatnou smlouvou. Cena je v těchto případech dána platným ceníkem služeb provozovatele.</w:t>
      </w:r>
    </w:p>
    <w:p w:rsidR="00A413BD" w:rsidRDefault="00A413BD" w:rsidP="00A413BD">
      <w:pPr>
        <w:pStyle w:val="Style27"/>
        <w:widowControl/>
        <w:tabs>
          <w:tab w:val="left" w:pos="264"/>
        </w:tabs>
        <w:spacing w:line="360" w:lineRule="auto"/>
        <w:ind w:firstLine="0"/>
        <w:rPr>
          <w:rStyle w:val="FontStyle57"/>
          <w:rFonts w:ascii="Arial Narrow" w:hAnsi="Arial Narrow" w:cs="Arial"/>
          <w:b/>
          <w:sz w:val="22"/>
          <w:szCs w:val="22"/>
          <w:u w:val="single"/>
        </w:rPr>
      </w:pPr>
    </w:p>
    <w:p w:rsidR="00A413BD" w:rsidRPr="00A413BD" w:rsidRDefault="00A413BD" w:rsidP="00A413BD">
      <w:pPr>
        <w:pStyle w:val="Style27"/>
        <w:widowControl/>
        <w:tabs>
          <w:tab w:val="left" w:pos="264"/>
        </w:tabs>
        <w:spacing w:line="360" w:lineRule="auto"/>
        <w:ind w:firstLine="0"/>
        <w:rPr>
          <w:rStyle w:val="FontStyle57"/>
          <w:rFonts w:ascii="Arial Narrow" w:hAnsi="Arial Narrow" w:cs="Arial"/>
          <w:b/>
          <w:sz w:val="22"/>
          <w:szCs w:val="22"/>
          <w:u w:val="single"/>
        </w:rPr>
      </w:pPr>
      <w:r w:rsidRPr="00A413BD">
        <w:rPr>
          <w:rStyle w:val="FontStyle57"/>
          <w:rFonts w:ascii="Arial Narrow" w:hAnsi="Arial Narrow" w:cs="Arial"/>
          <w:b/>
          <w:sz w:val="22"/>
          <w:szCs w:val="22"/>
          <w:u w:val="single"/>
        </w:rPr>
        <w:t>3. Technický popis kanalizace</w:t>
      </w:r>
    </w:p>
    <w:p w:rsidR="00966AA8" w:rsidRDefault="004B22C0" w:rsidP="004E6085">
      <w:pPr>
        <w:pStyle w:val="Style27"/>
        <w:widowControl/>
        <w:tabs>
          <w:tab w:val="left" w:pos="0"/>
        </w:tabs>
        <w:spacing w:line="36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Stavba veřejné splaškové kanalizace v obci Pesvice byla realizována v roce 1992 – 1993. </w:t>
      </w:r>
      <w:r w:rsidR="00F636A9">
        <w:rPr>
          <w:rStyle w:val="FontStyle57"/>
          <w:rFonts w:ascii="Arial Narrow" w:hAnsi="Arial Narrow" w:cs="Arial"/>
          <w:sz w:val="22"/>
          <w:szCs w:val="22"/>
        </w:rPr>
        <w:t>Kanalizace je řešena jako oddílná gravitační z kameninových trub DN300. Kanalizační řád obce tvoří čtyři stoky A, B, A1, B1</w:t>
      </w:r>
      <w:r w:rsidR="00966AA8">
        <w:rPr>
          <w:rStyle w:val="FontStyle57"/>
          <w:rFonts w:ascii="Arial Narrow" w:hAnsi="Arial Narrow" w:cs="Arial"/>
          <w:sz w:val="22"/>
          <w:szCs w:val="22"/>
        </w:rPr>
        <w:t xml:space="preserve">. </w:t>
      </w:r>
      <w:r w:rsidR="004A6173">
        <w:rPr>
          <w:rStyle w:val="FontStyle57"/>
          <w:rFonts w:ascii="Arial Narrow" w:hAnsi="Arial Narrow" w:cs="Arial"/>
          <w:sz w:val="22"/>
          <w:szCs w:val="22"/>
        </w:rPr>
        <w:t xml:space="preserve">Stoky A1 a B1 jsou na kmenové stoky A a B napojeny v revizních šachtách (A-Š21, B-Š6). </w:t>
      </w:r>
      <w:r w:rsidR="00966AA8">
        <w:rPr>
          <w:rStyle w:val="FontStyle57"/>
          <w:rFonts w:ascii="Arial Narrow" w:hAnsi="Arial Narrow" w:cs="Arial"/>
          <w:sz w:val="22"/>
          <w:szCs w:val="22"/>
        </w:rPr>
        <w:t xml:space="preserve">Splaškové vody jsou příslušnými stokami odváděny na obecní ČOV. </w:t>
      </w:r>
    </w:p>
    <w:p w:rsidR="00E02DA5" w:rsidRDefault="00E02DA5" w:rsidP="004E6085">
      <w:pPr>
        <w:pStyle w:val="Style27"/>
        <w:widowControl/>
        <w:tabs>
          <w:tab w:val="left" w:pos="0"/>
        </w:tabs>
        <w:spacing w:line="360" w:lineRule="auto"/>
        <w:ind w:firstLine="0"/>
        <w:rPr>
          <w:rStyle w:val="FontStyle57"/>
          <w:rFonts w:ascii="Arial Narrow" w:hAnsi="Arial Narrow" w:cs="Arial"/>
          <w:sz w:val="22"/>
          <w:szCs w:val="22"/>
        </w:rPr>
      </w:pPr>
    </w:p>
    <w:p w:rsidR="00966AA8" w:rsidRDefault="00966AA8" w:rsidP="004E6085">
      <w:pPr>
        <w:pStyle w:val="Style27"/>
        <w:widowControl/>
        <w:tabs>
          <w:tab w:val="left" w:pos="0"/>
        </w:tabs>
        <w:spacing w:line="36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Stoka A    kamenina DN300 ………………….934 bm</w:t>
      </w:r>
    </w:p>
    <w:p w:rsidR="00966AA8" w:rsidRDefault="00966AA8" w:rsidP="004E6085">
      <w:pPr>
        <w:pStyle w:val="Style27"/>
        <w:widowControl/>
        <w:tabs>
          <w:tab w:val="left" w:pos="0"/>
        </w:tabs>
        <w:spacing w:line="36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Stoka B    kamenina DN300 ………………….433 bm</w:t>
      </w:r>
    </w:p>
    <w:p w:rsidR="00966AA8" w:rsidRDefault="00966AA8" w:rsidP="004E6085">
      <w:pPr>
        <w:pStyle w:val="Style27"/>
        <w:widowControl/>
        <w:tabs>
          <w:tab w:val="left" w:pos="0"/>
        </w:tabs>
        <w:spacing w:line="36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Stoka A1  kamenina DN300 ………………….  91 bm</w:t>
      </w:r>
    </w:p>
    <w:p w:rsidR="00966AA8" w:rsidRDefault="00966AA8" w:rsidP="004E6085">
      <w:pPr>
        <w:pStyle w:val="Style27"/>
        <w:widowControl/>
        <w:tabs>
          <w:tab w:val="left" w:pos="0"/>
        </w:tabs>
        <w:spacing w:line="360" w:lineRule="auto"/>
        <w:ind w:firstLine="0"/>
        <w:rPr>
          <w:rStyle w:val="FontStyle57"/>
          <w:rFonts w:ascii="Arial Narrow" w:hAnsi="Arial Narrow" w:cs="Arial"/>
          <w:sz w:val="22"/>
          <w:szCs w:val="22"/>
        </w:rPr>
      </w:pPr>
      <w:r>
        <w:rPr>
          <w:rStyle w:val="FontStyle57"/>
          <w:rFonts w:ascii="Arial Narrow" w:hAnsi="Arial Narrow" w:cs="Arial"/>
          <w:sz w:val="22"/>
          <w:szCs w:val="22"/>
        </w:rPr>
        <w:t xml:space="preserve">  Stoka B1  kamenina DN300 ………………… 192 bm</w:t>
      </w:r>
    </w:p>
    <w:p w:rsidR="004E6085" w:rsidRDefault="004E6085" w:rsidP="00966AA8">
      <w:pPr>
        <w:pStyle w:val="Style27"/>
        <w:widowControl/>
        <w:tabs>
          <w:tab w:val="left" w:pos="0"/>
        </w:tabs>
        <w:spacing w:line="360" w:lineRule="auto"/>
        <w:ind w:firstLine="0"/>
        <w:rPr>
          <w:rStyle w:val="FontStyle57"/>
          <w:rFonts w:ascii="Arial Narrow" w:hAnsi="Arial Narrow" w:cs="Arial"/>
          <w:sz w:val="22"/>
          <w:szCs w:val="22"/>
        </w:rPr>
      </w:pPr>
    </w:p>
    <w:p w:rsidR="004E6085" w:rsidRDefault="004E6085" w:rsidP="00966AA8">
      <w:pPr>
        <w:pStyle w:val="Style27"/>
        <w:widowControl/>
        <w:tabs>
          <w:tab w:val="left" w:pos="0"/>
        </w:tabs>
        <w:spacing w:line="360" w:lineRule="auto"/>
        <w:ind w:firstLine="0"/>
        <w:rPr>
          <w:rStyle w:val="FontStyle57"/>
          <w:rFonts w:ascii="Arial Narrow" w:hAnsi="Arial Narrow" w:cs="Arial"/>
          <w:b/>
          <w:sz w:val="22"/>
          <w:szCs w:val="22"/>
          <w:u w:val="single"/>
        </w:rPr>
      </w:pPr>
      <w:r w:rsidRPr="004E6085">
        <w:rPr>
          <w:rStyle w:val="FontStyle57"/>
          <w:rFonts w:ascii="Arial Narrow" w:hAnsi="Arial Narrow" w:cs="Arial"/>
          <w:b/>
          <w:sz w:val="22"/>
          <w:szCs w:val="22"/>
          <w:u w:val="single"/>
        </w:rPr>
        <w:t>3.1 Čistírna odpadních vod</w:t>
      </w:r>
    </w:p>
    <w:p w:rsidR="004E6085" w:rsidRDefault="004E6085" w:rsidP="00E02DA5">
      <w:pPr>
        <w:pStyle w:val="Style27"/>
        <w:widowControl/>
        <w:tabs>
          <w:tab w:val="left" w:pos="0"/>
        </w:tabs>
        <w:spacing w:line="360" w:lineRule="auto"/>
        <w:ind w:firstLine="0"/>
        <w:rPr>
          <w:rFonts w:ascii="Arial Narrow" w:hAnsi="Arial Narrow" w:cs="Calibri"/>
          <w:bCs/>
        </w:rPr>
      </w:pPr>
      <w:r w:rsidRPr="004E6085">
        <w:rPr>
          <w:rStyle w:val="FontStyle57"/>
          <w:rFonts w:ascii="Arial Narrow" w:hAnsi="Arial Narrow" w:cs="Arial"/>
          <w:sz w:val="22"/>
          <w:szCs w:val="22"/>
        </w:rPr>
        <w:t xml:space="preserve">  </w:t>
      </w:r>
      <w:r>
        <w:rPr>
          <w:rStyle w:val="FontStyle57"/>
          <w:rFonts w:ascii="Arial Narrow" w:hAnsi="Arial Narrow" w:cs="Arial"/>
          <w:sz w:val="22"/>
          <w:szCs w:val="22"/>
        </w:rPr>
        <w:t>Veškeré splaškové vody jsou svedeny do nově vybudované ČOV. Jedná se o mechanicko - biologickou čistírnu odpadních vod Ekocis</w:t>
      </w:r>
      <w:r w:rsidRPr="003D0367">
        <w:rPr>
          <w:rFonts w:ascii="Arial Narrow" w:hAnsi="Arial Narrow" w:cs="Calibri"/>
          <w:bCs/>
        </w:rPr>
        <w:t xml:space="preserve"> EK-S</w:t>
      </w:r>
      <w:r>
        <w:rPr>
          <w:rFonts w:ascii="Arial Narrow" w:hAnsi="Arial Narrow" w:cs="Calibri"/>
          <w:bCs/>
        </w:rPr>
        <w:t>200/I-I (</w:t>
      </w:r>
      <w:r w:rsidRPr="003D0367">
        <w:rPr>
          <w:rFonts w:ascii="Arial Narrow" w:hAnsi="Arial Narrow" w:cs="Calibri"/>
          <w:bCs/>
        </w:rPr>
        <w:t>200EO</w:t>
      </w:r>
      <w:r>
        <w:rPr>
          <w:rFonts w:ascii="Arial Narrow" w:hAnsi="Arial Narrow" w:cs="Calibri"/>
          <w:bCs/>
        </w:rPr>
        <w:t>).</w:t>
      </w:r>
      <w:r w:rsidR="00E02DA5">
        <w:rPr>
          <w:rFonts w:ascii="Arial Narrow" w:hAnsi="Arial Narrow" w:cs="Calibri"/>
          <w:bCs/>
        </w:rPr>
        <w:t xml:space="preserve"> Čistírna je založená na principu kontinuálního čištění odpadních vod směsnou kulturou mikroorganismů za přítomnosti kyslíku dodávaného pneumatickou areací.</w:t>
      </w:r>
    </w:p>
    <w:p w:rsidR="00E02DA5" w:rsidRDefault="00E02DA5" w:rsidP="00E02DA5">
      <w:pPr>
        <w:pStyle w:val="Style27"/>
        <w:widowControl/>
        <w:tabs>
          <w:tab w:val="left" w:pos="0"/>
        </w:tabs>
        <w:spacing w:line="360" w:lineRule="auto"/>
        <w:ind w:firstLine="0"/>
        <w:rPr>
          <w:rFonts w:ascii="Arial Narrow" w:hAnsi="Arial Narrow" w:cs="Calibri"/>
          <w:bCs/>
        </w:rPr>
      </w:pPr>
    </w:p>
    <w:p w:rsidR="00E02DA5" w:rsidRPr="00E02DA5" w:rsidRDefault="00E02DA5" w:rsidP="00E02DA5">
      <w:pPr>
        <w:pStyle w:val="Style9"/>
        <w:widowControl/>
        <w:ind w:left="509" w:right="-1"/>
        <w:rPr>
          <w:rStyle w:val="FontStyle54"/>
          <w:rFonts w:ascii="Arial Narrow" w:hAnsi="Arial Narrow" w:cs="Arial"/>
          <w:sz w:val="22"/>
          <w:szCs w:val="22"/>
          <w:u w:val="single"/>
        </w:rPr>
      </w:pPr>
      <w:r w:rsidRPr="00E02DA5">
        <w:rPr>
          <w:rStyle w:val="FontStyle54"/>
          <w:rFonts w:ascii="Arial Narrow" w:hAnsi="Arial Narrow" w:cs="Arial"/>
          <w:sz w:val="22"/>
          <w:szCs w:val="22"/>
          <w:u w:val="single"/>
        </w:rPr>
        <w:t>4.  Závadné látky - látky, které nejsou odpadními vodami a jejichž vniknutí do kanalizace musí být zabrán</w:t>
      </w:r>
      <w:r w:rsidRPr="00E02DA5">
        <w:rPr>
          <w:rStyle w:val="FontStyle55"/>
          <w:rFonts w:ascii="Arial Narrow" w:hAnsi="Arial Narrow" w:cs="Arial"/>
          <w:sz w:val="22"/>
          <w:szCs w:val="22"/>
          <w:u w:val="single"/>
        </w:rPr>
        <w:t>ě</w:t>
      </w:r>
      <w:r w:rsidRPr="00E02DA5">
        <w:rPr>
          <w:rStyle w:val="FontStyle54"/>
          <w:rFonts w:ascii="Arial Narrow" w:hAnsi="Arial Narrow" w:cs="Arial"/>
          <w:sz w:val="22"/>
          <w:szCs w:val="22"/>
          <w:u w:val="single"/>
        </w:rPr>
        <w:t>no</w:t>
      </w:r>
    </w:p>
    <w:p w:rsidR="00E02DA5" w:rsidRPr="00E02DA5" w:rsidRDefault="00E02DA5" w:rsidP="00E02DA5">
      <w:pPr>
        <w:pStyle w:val="Style15"/>
        <w:widowControl/>
        <w:spacing w:before="235" w:line="360" w:lineRule="auto"/>
        <w:rPr>
          <w:rStyle w:val="FontStyle57"/>
          <w:rFonts w:ascii="Arial Narrow" w:hAnsi="Arial Narrow" w:cs="Arial"/>
          <w:sz w:val="22"/>
          <w:szCs w:val="22"/>
        </w:rPr>
      </w:pPr>
      <w:r w:rsidRPr="00E02DA5">
        <w:rPr>
          <w:rStyle w:val="FontStyle57"/>
          <w:rFonts w:ascii="Arial Narrow" w:hAnsi="Arial Narrow" w:cs="Arial"/>
          <w:sz w:val="22"/>
          <w:szCs w:val="22"/>
        </w:rPr>
        <w:t xml:space="preserve">Orientační přehled nebezpečných látek dle přílohy č.1 Zákona č.254/2001Sb o vodách, je uveden níže; zařazení do skupiny </w:t>
      </w:r>
      <w:r w:rsidRPr="00E02DA5">
        <w:rPr>
          <w:rStyle w:val="FontStyle56"/>
          <w:rFonts w:ascii="Arial Narrow" w:hAnsi="Arial Narrow" w:cs="Arial"/>
          <w:sz w:val="22"/>
          <w:szCs w:val="22"/>
        </w:rPr>
        <w:t xml:space="preserve">zvlášť nebezpečné látky </w:t>
      </w:r>
      <w:r w:rsidRPr="00E02DA5">
        <w:rPr>
          <w:rStyle w:val="FontStyle57"/>
          <w:rFonts w:ascii="Arial Narrow" w:hAnsi="Arial Narrow" w:cs="Arial"/>
          <w:sz w:val="22"/>
          <w:szCs w:val="22"/>
        </w:rPr>
        <w:t>podléhá příloze č.1 Nařízení vlády č. 61/2003 Sb. o ukazatelích a hodnotách přípustného znečištění povrchových vod a odpadních vod v platném znění (NV č.229/2007 Sb.).</w:t>
      </w:r>
    </w:p>
    <w:p w:rsidR="00E02DA5" w:rsidRPr="00E02DA5" w:rsidRDefault="00E02DA5" w:rsidP="00E02DA5">
      <w:pPr>
        <w:pStyle w:val="Style24"/>
        <w:widowControl/>
        <w:numPr>
          <w:ilvl w:val="0"/>
          <w:numId w:val="6"/>
        </w:numPr>
        <w:tabs>
          <w:tab w:val="left" w:pos="370"/>
        </w:tabs>
        <w:spacing w:before="154"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minerální oleje a uhlovodíky ropného původu</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lastRenderedPageBreak/>
        <w:t>ředidla, organická rozpouštědla, nátěrové hmoty nebo jiné těkavé, výbušné a hořlavé látky</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koncentrované jedlé oleje nebo tuky ( smažicí, fritovací a jiné )</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jedy a žíraviny</w:t>
      </w:r>
    </w:p>
    <w:p w:rsidR="00E02DA5" w:rsidRPr="00E02DA5" w:rsidRDefault="00E02DA5" w:rsidP="00E02DA5">
      <w:pPr>
        <w:pStyle w:val="Style24"/>
        <w:widowControl/>
        <w:numPr>
          <w:ilvl w:val="0"/>
          <w:numId w:val="6"/>
        </w:numPr>
        <w:tabs>
          <w:tab w:val="left" w:pos="370"/>
        </w:tabs>
        <w:spacing w:before="5"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koncentrované pokovovací lázně, jiné soli ( posypové a pod. )</w:t>
      </w:r>
    </w:p>
    <w:p w:rsidR="00E02DA5" w:rsidRPr="00E02DA5" w:rsidRDefault="00E02DA5" w:rsidP="00E02DA5">
      <w:pPr>
        <w:pStyle w:val="Style24"/>
        <w:widowControl/>
        <w:numPr>
          <w:ilvl w:val="0"/>
          <w:numId w:val="6"/>
        </w:numPr>
        <w:tabs>
          <w:tab w:val="left" w:pos="370"/>
        </w:tabs>
        <w:spacing w:before="5"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koncentrované silážní šťávy, statková a průmyslová hnojiva</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přípravky na ochranu rostlin a hubení škůdců - pesticidy</w:t>
      </w:r>
    </w:p>
    <w:p w:rsidR="00E02DA5" w:rsidRPr="00E02DA5" w:rsidRDefault="00E02DA5" w:rsidP="00E02DA5">
      <w:pPr>
        <w:pStyle w:val="Style24"/>
        <w:widowControl/>
        <w:numPr>
          <w:ilvl w:val="0"/>
          <w:numId w:val="6"/>
        </w:numPr>
        <w:tabs>
          <w:tab w:val="left" w:pos="370"/>
        </w:tabs>
        <w:spacing w:before="24"/>
        <w:ind w:left="370"/>
        <w:rPr>
          <w:rStyle w:val="FontStyle57"/>
          <w:rFonts w:ascii="Arial Narrow" w:hAnsi="Arial Narrow" w:cs="Arial"/>
          <w:sz w:val="22"/>
          <w:szCs w:val="22"/>
        </w:rPr>
      </w:pPr>
      <w:r w:rsidRPr="00E02DA5">
        <w:rPr>
          <w:rStyle w:val="FontStyle57"/>
          <w:rFonts w:ascii="Arial Narrow" w:hAnsi="Arial Narrow" w:cs="Arial"/>
          <w:sz w:val="22"/>
          <w:szCs w:val="22"/>
        </w:rPr>
        <w:t>organohalogenové sloučeniny a látky, které mohou tvořit takové sloučeniny ve vodním prostředí</w:t>
      </w:r>
    </w:p>
    <w:p w:rsidR="00E02DA5" w:rsidRPr="00E02DA5" w:rsidRDefault="00E02DA5" w:rsidP="00E02DA5">
      <w:pPr>
        <w:pStyle w:val="Style24"/>
        <w:widowControl/>
        <w:numPr>
          <w:ilvl w:val="0"/>
          <w:numId w:val="6"/>
        </w:numPr>
        <w:tabs>
          <w:tab w:val="left" w:pos="370"/>
        </w:tabs>
        <w:spacing w:before="5" w:line="379"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organofosforové sloučeniny</w:t>
      </w:r>
    </w:p>
    <w:p w:rsidR="00E02DA5" w:rsidRPr="00E02DA5" w:rsidRDefault="00E02DA5" w:rsidP="00E02DA5">
      <w:pPr>
        <w:pStyle w:val="Style24"/>
        <w:widowControl/>
        <w:numPr>
          <w:ilvl w:val="0"/>
          <w:numId w:val="6"/>
        </w:numPr>
        <w:tabs>
          <w:tab w:val="left" w:pos="370"/>
        </w:tabs>
        <w:spacing w:line="379"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organocínové sloučeniny</w:t>
      </w:r>
    </w:p>
    <w:p w:rsidR="00E02DA5" w:rsidRPr="00E02DA5" w:rsidRDefault="00E02DA5" w:rsidP="00E02DA5">
      <w:pPr>
        <w:pStyle w:val="Style24"/>
        <w:widowControl/>
        <w:numPr>
          <w:ilvl w:val="0"/>
          <w:numId w:val="6"/>
        </w:numPr>
        <w:tabs>
          <w:tab w:val="left" w:pos="370"/>
        </w:tabs>
        <w:spacing w:line="379" w:lineRule="exact"/>
        <w:ind w:left="370"/>
        <w:rPr>
          <w:rStyle w:val="FontStyle57"/>
          <w:rFonts w:ascii="Arial Narrow" w:hAnsi="Arial Narrow" w:cs="Arial"/>
          <w:sz w:val="22"/>
          <w:szCs w:val="22"/>
        </w:rPr>
      </w:pPr>
      <w:r w:rsidRPr="00E02DA5">
        <w:rPr>
          <w:rStyle w:val="FontStyle57"/>
          <w:rFonts w:ascii="Arial Narrow" w:hAnsi="Arial Narrow" w:cs="Arial"/>
          <w:sz w:val="22"/>
          <w:szCs w:val="22"/>
        </w:rPr>
        <w:t>látky vykazující karcinogenní, mutagenní nebo teratogenní vlastnosti ve vodním prostředí, nebo jeho vlivem</w:t>
      </w:r>
    </w:p>
    <w:p w:rsidR="00E02DA5" w:rsidRPr="00E02DA5" w:rsidRDefault="00E02DA5" w:rsidP="00E02DA5">
      <w:pPr>
        <w:pStyle w:val="Style24"/>
        <w:widowControl/>
        <w:numPr>
          <w:ilvl w:val="0"/>
          <w:numId w:val="6"/>
        </w:numPr>
        <w:tabs>
          <w:tab w:val="left" w:pos="370"/>
        </w:tabs>
        <w:spacing w:before="5"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rtuť a její sloučeniny</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kadmium a jeho sloučeniny</w:t>
      </w:r>
    </w:p>
    <w:p w:rsidR="00E02DA5" w:rsidRPr="00E02DA5" w:rsidRDefault="00E02DA5" w:rsidP="00E02DA5">
      <w:pPr>
        <w:pStyle w:val="Style24"/>
        <w:widowControl/>
        <w:numPr>
          <w:ilvl w:val="0"/>
          <w:numId w:val="6"/>
        </w:numPr>
        <w:tabs>
          <w:tab w:val="left" w:pos="370"/>
        </w:tabs>
        <w:spacing w:line="384" w:lineRule="exact"/>
        <w:ind w:left="370"/>
        <w:rPr>
          <w:rStyle w:val="FontStyle57"/>
          <w:rFonts w:ascii="Arial Narrow" w:hAnsi="Arial Narrow" w:cs="Arial"/>
          <w:sz w:val="22"/>
          <w:szCs w:val="22"/>
        </w:rPr>
      </w:pPr>
      <w:r w:rsidRPr="00E02DA5">
        <w:rPr>
          <w:rStyle w:val="FontStyle57"/>
          <w:rFonts w:ascii="Arial Narrow" w:hAnsi="Arial Narrow" w:cs="Arial"/>
          <w:sz w:val="22"/>
          <w:szCs w:val="22"/>
        </w:rPr>
        <w:t>syntetické látky, které se mohou vznášet, zůstávat v suspenzi nebo klesnout ke dnu a které mohou zasahovat do jakéhokoliv užívání vod</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kyanidy</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látky radioaktivní nebo infekční v koncentrované formě</w:t>
      </w:r>
    </w:p>
    <w:p w:rsidR="00E02DA5" w:rsidRPr="00E02DA5" w:rsidRDefault="00E02DA5" w:rsidP="00E02DA5">
      <w:pPr>
        <w:pStyle w:val="Style24"/>
        <w:widowControl/>
        <w:numPr>
          <w:ilvl w:val="0"/>
          <w:numId w:val="6"/>
        </w:numPr>
        <w:tabs>
          <w:tab w:val="left" w:pos="370"/>
        </w:tabs>
        <w:spacing w:before="5"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látky intenzivně barevné</w:t>
      </w:r>
    </w:p>
    <w:p w:rsidR="00E02DA5" w:rsidRPr="00E02DA5" w:rsidRDefault="00E02DA5" w:rsidP="00E02DA5">
      <w:pPr>
        <w:pStyle w:val="Style24"/>
        <w:widowControl/>
        <w:numPr>
          <w:ilvl w:val="0"/>
          <w:numId w:val="6"/>
        </w:numPr>
        <w:tabs>
          <w:tab w:val="left" w:pos="370"/>
        </w:tabs>
        <w:spacing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látky s nadměrným zápachem či dusivé</w:t>
      </w:r>
    </w:p>
    <w:p w:rsidR="00E02DA5" w:rsidRPr="00E02DA5" w:rsidRDefault="00E02DA5" w:rsidP="00E02DA5">
      <w:pPr>
        <w:pStyle w:val="Style24"/>
        <w:widowControl/>
        <w:numPr>
          <w:ilvl w:val="0"/>
          <w:numId w:val="6"/>
        </w:numPr>
        <w:tabs>
          <w:tab w:val="left" w:pos="370"/>
        </w:tabs>
        <w:spacing w:before="5" w:line="384" w:lineRule="exact"/>
        <w:ind w:firstLine="0"/>
        <w:rPr>
          <w:rStyle w:val="FontStyle57"/>
          <w:rFonts w:ascii="Arial Narrow" w:hAnsi="Arial Narrow" w:cs="Arial"/>
          <w:sz w:val="22"/>
          <w:szCs w:val="22"/>
        </w:rPr>
      </w:pPr>
      <w:r w:rsidRPr="00E02DA5">
        <w:rPr>
          <w:rStyle w:val="FontStyle57"/>
          <w:rFonts w:ascii="Arial Narrow" w:hAnsi="Arial Narrow" w:cs="Arial"/>
          <w:sz w:val="22"/>
          <w:szCs w:val="22"/>
        </w:rPr>
        <w:t>pevné předměty (zejména hadry, plasty, láhve, obaly, provazy, injekční stříkačky apod.)</w:t>
      </w:r>
    </w:p>
    <w:p w:rsidR="00E02DA5" w:rsidRDefault="00E02DA5" w:rsidP="00E02DA5">
      <w:pPr>
        <w:pStyle w:val="Style7"/>
        <w:widowControl/>
        <w:spacing w:line="360" w:lineRule="auto"/>
        <w:rPr>
          <w:rStyle w:val="FontStyle57"/>
          <w:rFonts w:ascii="Arial Narrow" w:hAnsi="Arial Narrow" w:cs="Arial"/>
          <w:sz w:val="22"/>
          <w:szCs w:val="22"/>
        </w:rPr>
      </w:pPr>
      <w:r w:rsidRPr="00E02DA5">
        <w:rPr>
          <w:rStyle w:val="FontStyle57"/>
          <w:rFonts w:ascii="Arial Narrow" w:hAnsi="Arial Narrow" w:cs="Arial"/>
          <w:sz w:val="22"/>
          <w:szCs w:val="22"/>
        </w:rPr>
        <w:t>Z látek spadajících do výše uvedených kategorií je možné vypouštět do kanalizace pouze jejich zbytky obsažené např. v mycích nebo oplachových vodách, zbytky zachycené v odváděných srážkových vodách a podobně. Nejvyšší přípustné koncentrace jsou uvedeny v kapitole 5.</w:t>
      </w:r>
    </w:p>
    <w:p w:rsidR="00E02DA5" w:rsidRDefault="00E02DA5" w:rsidP="00E02DA5">
      <w:pPr>
        <w:pStyle w:val="Style7"/>
        <w:widowControl/>
        <w:spacing w:line="360" w:lineRule="auto"/>
        <w:rPr>
          <w:rStyle w:val="FontStyle57"/>
          <w:rFonts w:ascii="Arial Narrow" w:hAnsi="Arial Narrow" w:cs="Arial"/>
          <w:sz w:val="22"/>
          <w:szCs w:val="22"/>
        </w:rPr>
      </w:pPr>
    </w:p>
    <w:p w:rsidR="00E02DA5" w:rsidRPr="00E02DA5" w:rsidRDefault="00E02DA5" w:rsidP="00E02DA5">
      <w:pPr>
        <w:pStyle w:val="Style9"/>
        <w:widowControl/>
        <w:spacing w:line="360" w:lineRule="auto"/>
        <w:ind w:left="552" w:right="-1" w:hanging="552"/>
        <w:jc w:val="both"/>
        <w:rPr>
          <w:rStyle w:val="FontStyle54"/>
          <w:rFonts w:ascii="Arial Narrow" w:hAnsi="Arial Narrow" w:cs="Arial"/>
          <w:sz w:val="22"/>
          <w:szCs w:val="22"/>
          <w:u w:val="single"/>
        </w:rPr>
      </w:pPr>
      <w:r w:rsidRPr="00E02DA5">
        <w:rPr>
          <w:rStyle w:val="FontStyle54"/>
          <w:rFonts w:ascii="Arial Narrow" w:hAnsi="Arial Narrow" w:cs="Arial"/>
          <w:sz w:val="22"/>
          <w:szCs w:val="22"/>
          <w:u w:val="single"/>
        </w:rPr>
        <w:t>5.   Standardní limity zne</w:t>
      </w:r>
      <w:r w:rsidRPr="00E02DA5">
        <w:rPr>
          <w:rStyle w:val="FontStyle55"/>
          <w:rFonts w:ascii="Arial Narrow" w:hAnsi="Arial Narrow" w:cs="Arial"/>
          <w:sz w:val="22"/>
          <w:szCs w:val="22"/>
          <w:u w:val="single"/>
        </w:rPr>
        <w:t>č</w:t>
      </w:r>
      <w:r w:rsidRPr="00E02DA5">
        <w:rPr>
          <w:rStyle w:val="FontStyle54"/>
          <w:rFonts w:ascii="Arial Narrow" w:hAnsi="Arial Narrow" w:cs="Arial"/>
          <w:sz w:val="22"/>
          <w:szCs w:val="22"/>
          <w:u w:val="single"/>
        </w:rPr>
        <w:t>išt</w:t>
      </w:r>
      <w:r w:rsidRPr="00E02DA5">
        <w:rPr>
          <w:rStyle w:val="FontStyle55"/>
          <w:rFonts w:ascii="Arial Narrow" w:hAnsi="Arial Narrow" w:cs="Arial"/>
          <w:sz w:val="22"/>
          <w:szCs w:val="22"/>
          <w:u w:val="single"/>
        </w:rPr>
        <w:t>ě</w:t>
      </w:r>
      <w:r w:rsidRPr="00E02DA5">
        <w:rPr>
          <w:rStyle w:val="FontStyle54"/>
          <w:rFonts w:ascii="Arial Narrow" w:hAnsi="Arial Narrow" w:cs="Arial"/>
          <w:sz w:val="22"/>
          <w:szCs w:val="22"/>
          <w:u w:val="single"/>
        </w:rPr>
        <w:t>ní odpadních vod vypoušt</w:t>
      </w:r>
      <w:r w:rsidRPr="00E02DA5">
        <w:rPr>
          <w:rStyle w:val="FontStyle55"/>
          <w:rFonts w:ascii="Arial Narrow" w:hAnsi="Arial Narrow" w:cs="Arial"/>
          <w:sz w:val="22"/>
          <w:szCs w:val="22"/>
          <w:u w:val="single"/>
        </w:rPr>
        <w:t>ě</w:t>
      </w:r>
      <w:r w:rsidRPr="00E02DA5">
        <w:rPr>
          <w:rStyle w:val="FontStyle54"/>
          <w:rFonts w:ascii="Arial Narrow" w:hAnsi="Arial Narrow" w:cs="Arial"/>
          <w:sz w:val="22"/>
          <w:szCs w:val="22"/>
          <w:u w:val="single"/>
        </w:rPr>
        <w:t>ných do kanalizace</w:t>
      </w:r>
    </w:p>
    <w:p w:rsidR="00E02DA5" w:rsidRPr="00721123" w:rsidRDefault="00E02DA5" w:rsidP="00E02DA5">
      <w:pPr>
        <w:spacing w:after="235"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984"/>
        <w:gridCol w:w="5294"/>
        <w:gridCol w:w="1795"/>
        <w:gridCol w:w="1382"/>
      </w:tblGrid>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Ukazatel</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jc w:val="center"/>
              <w:rPr>
                <w:rStyle w:val="FontStyle46"/>
                <w:rFonts w:ascii="Arial Narrow" w:hAnsi="Arial Narrow" w:cs="Arial"/>
                <w:sz w:val="22"/>
                <w:szCs w:val="22"/>
              </w:rPr>
            </w:pPr>
            <w:r w:rsidRPr="004A6173">
              <w:rPr>
                <w:rStyle w:val="FontStyle46"/>
                <w:rFonts w:ascii="Arial Narrow" w:hAnsi="Arial Narrow" w:cs="Arial"/>
                <w:sz w:val="22"/>
                <w:szCs w:val="22"/>
              </w:rPr>
              <w:t>limit v mg/l</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jc w:val="center"/>
              <w:rPr>
                <w:rStyle w:val="FontStyle46"/>
                <w:rFonts w:ascii="Arial Narrow" w:hAnsi="Arial Narrow" w:cs="Arial"/>
                <w:sz w:val="22"/>
                <w:szCs w:val="22"/>
              </w:rPr>
            </w:pPr>
            <w:r w:rsidRPr="004A6173">
              <w:rPr>
                <w:rStyle w:val="FontStyle46"/>
                <w:rFonts w:ascii="Arial Narrow" w:hAnsi="Arial Narrow" w:cs="Arial"/>
                <w:sz w:val="22"/>
                <w:szCs w:val="22"/>
              </w:rPr>
              <w:t>limit v g/d</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4"/>
                <w:rFonts w:ascii="Arial Narrow" w:hAnsi="Arial Narrow" w:cs="Arial"/>
                <w:sz w:val="22"/>
                <w:szCs w:val="22"/>
              </w:rPr>
            </w:pPr>
            <w:r w:rsidRPr="004A6173">
              <w:rPr>
                <w:rStyle w:val="FontStyle46"/>
                <w:rFonts w:ascii="Arial Narrow" w:hAnsi="Arial Narrow" w:cs="Arial"/>
                <w:sz w:val="22"/>
                <w:szCs w:val="22"/>
              </w:rPr>
              <w:t>BSK</w:t>
            </w:r>
            <w:r w:rsidRPr="004A6173">
              <w:rPr>
                <w:rStyle w:val="FontStyle44"/>
                <w:rFonts w:ascii="Arial Narrow" w:hAnsi="Arial Narrow" w:cs="Arial"/>
                <w:sz w:val="22"/>
                <w:szCs w:val="22"/>
              </w:rPr>
              <w:t>5</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biochemická spotřeba kyslíku</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400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4"/>
                <w:rFonts w:ascii="Arial Narrow" w:hAnsi="Arial Narrow" w:cs="Arial"/>
                <w:sz w:val="22"/>
                <w:szCs w:val="22"/>
                <w:vertAlign w:val="subscript"/>
              </w:rPr>
            </w:pPr>
            <w:r w:rsidRPr="004A6173">
              <w:rPr>
                <w:rStyle w:val="FontStyle46"/>
                <w:rFonts w:ascii="Arial Narrow" w:hAnsi="Arial Narrow" w:cs="Arial"/>
                <w:sz w:val="22"/>
                <w:szCs w:val="22"/>
              </w:rPr>
              <w:t>CHSK</w:t>
            </w:r>
            <w:r w:rsidRPr="004A6173">
              <w:rPr>
                <w:rStyle w:val="FontStyle44"/>
                <w:rFonts w:ascii="Arial Narrow" w:hAnsi="Arial Narrow" w:cs="Arial"/>
                <w:sz w:val="22"/>
                <w:szCs w:val="22"/>
              </w:rPr>
              <w:t>C</w:t>
            </w:r>
            <w:r w:rsidRPr="004A6173">
              <w:rPr>
                <w:rStyle w:val="FontStyle44"/>
                <w:rFonts w:ascii="Arial Narrow" w:hAnsi="Arial Narrow" w:cs="Arial"/>
                <w:sz w:val="22"/>
                <w:szCs w:val="22"/>
                <w:vertAlign w:val="subscript"/>
              </w:rPr>
              <w:t>r</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chemická spotřeba kyslíku</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800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rPr>
            </w:pPr>
            <w:r w:rsidRPr="004A6173">
              <w:rPr>
                <w:rStyle w:val="FontStyle46"/>
                <w:rFonts w:ascii="Arial Narrow" w:hAnsi="Arial Narrow" w:cs="Arial"/>
                <w:sz w:val="22"/>
                <w:szCs w:val="22"/>
                <w:vertAlign w:val="superscript"/>
              </w:rPr>
              <w:t>NL</w:t>
            </w:r>
            <w:r w:rsidRPr="004A6173">
              <w:rPr>
                <w:rStyle w:val="FontStyle44"/>
                <w:rFonts w:ascii="Arial Narrow" w:hAnsi="Arial Narrow" w:cs="Arial"/>
                <w:sz w:val="22"/>
                <w:szCs w:val="22"/>
              </w:rPr>
              <w:t>suš</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nerozpuštěné látky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300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vertAlign w:val="superscript"/>
              </w:rPr>
            </w:pPr>
            <w:r w:rsidRPr="004A6173">
              <w:rPr>
                <w:rStyle w:val="FontStyle46"/>
                <w:rFonts w:ascii="Arial Narrow" w:hAnsi="Arial Narrow" w:cs="Arial"/>
                <w:sz w:val="22"/>
                <w:szCs w:val="22"/>
              </w:rPr>
              <w:t>SO</w:t>
            </w:r>
            <w:r w:rsidRPr="004A6173">
              <w:rPr>
                <w:rStyle w:val="FontStyle44"/>
                <w:rFonts w:ascii="Arial Narrow" w:hAnsi="Arial Narrow" w:cs="Arial"/>
                <w:sz w:val="22"/>
                <w:szCs w:val="22"/>
              </w:rPr>
              <w:t>4</w:t>
            </w:r>
            <w:r w:rsidRPr="004A6173">
              <w:rPr>
                <w:rStyle w:val="FontStyle44"/>
                <w:rFonts w:ascii="Arial Narrow" w:hAnsi="Arial Narrow" w:cs="Arial"/>
                <w:sz w:val="22"/>
                <w:szCs w:val="22"/>
                <w:vertAlign w:val="superscript"/>
              </w:rPr>
              <w:t>2-</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sírany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400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vertAlign w:val="superscript"/>
              </w:rPr>
            </w:pPr>
            <w:r w:rsidRPr="004A6173">
              <w:rPr>
                <w:rStyle w:val="FontStyle46"/>
                <w:rFonts w:ascii="Arial Narrow" w:hAnsi="Arial Narrow" w:cs="Arial"/>
                <w:sz w:val="22"/>
                <w:szCs w:val="22"/>
              </w:rPr>
              <w:t>F</w:t>
            </w:r>
            <w:r w:rsidRPr="004A6173">
              <w:rPr>
                <w:rStyle w:val="FontStyle46"/>
                <w:rFonts w:ascii="Arial Narrow" w:hAnsi="Arial Narrow" w:cs="Arial"/>
                <w:sz w:val="22"/>
                <w:szCs w:val="22"/>
                <w:vertAlign w:val="superscript"/>
              </w:rPr>
              <w:t>-</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fluoridy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25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RAS</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rozpuštěné anorganické soli</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2 000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N-NH</w:t>
            </w:r>
            <w:r w:rsidRPr="004A6173">
              <w:rPr>
                <w:rStyle w:val="FontStyle46"/>
                <w:rFonts w:ascii="Arial Narrow" w:hAnsi="Arial Narrow" w:cs="Arial"/>
                <w:sz w:val="22"/>
                <w:szCs w:val="22"/>
                <w:vertAlign w:val="subscript"/>
              </w:rPr>
              <w:t>4</w:t>
            </w:r>
            <w:r w:rsidRPr="004A6173">
              <w:rPr>
                <w:rStyle w:val="FontStyle46"/>
                <w:rFonts w:ascii="Arial Narrow" w:hAnsi="Arial Narrow" w:cs="Arial"/>
                <w:sz w:val="22"/>
                <w:szCs w:val="22"/>
              </w:rPr>
              <w:t>+</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dusík amoniakální</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45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rPr>
            </w:pPr>
            <w:r w:rsidRPr="004A6173">
              <w:rPr>
                <w:rStyle w:val="FontStyle44"/>
                <w:rFonts w:ascii="Arial Narrow" w:hAnsi="Arial Narrow" w:cs="Arial"/>
                <w:sz w:val="22"/>
                <w:szCs w:val="22"/>
                <w:vertAlign w:val="superscript"/>
              </w:rPr>
              <w:t>N</w:t>
            </w:r>
            <w:r w:rsidRPr="004A6173">
              <w:rPr>
                <w:rStyle w:val="FontStyle44"/>
                <w:rFonts w:ascii="Arial Narrow" w:hAnsi="Arial Narrow" w:cs="Arial"/>
                <w:sz w:val="22"/>
                <w:szCs w:val="22"/>
              </w:rPr>
              <w:t>celk</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dusík celkový</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60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rPr>
            </w:pPr>
            <w:r w:rsidRPr="004A6173">
              <w:rPr>
                <w:rStyle w:val="FontStyle44"/>
                <w:rFonts w:ascii="Arial Narrow" w:hAnsi="Arial Narrow" w:cs="Arial"/>
                <w:sz w:val="22"/>
                <w:szCs w:val="22"/>
                <w:vertAlign w:val="superscript"/>
              </w:rPr>
              <w:t>P</w:t>
            </w:r>
            <w:r w:rsidRPr="004A6173">
              <w:rPr>
                <w:rStyle w:val="FontStyle44"/>
                <w:rFonts w:ascii="Arial Narrow" w:hAnsi="Arial Narrow" w:cs="Arial"/>
                <w:sz w:val="22"/>
                <w:szCs w:val="22"/>
              </w:rPr>
              <w:t>celk</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fosfor celkový</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10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EL</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extrahovatelné látky (tuky)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80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2"/>
              <w:widowControl/>
              <w:rPr>
                <w:rFonts w:ascii="Arial Narrow" w:hAnsi="Arial Narrow" w:cs="Arial"/>
                <w:sz w:val="22"/>
                <w:szCs w:val="22"/>
              </w:rPr>
            </w:pP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uhlovodíky - ropné látky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10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PAL- A</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tenzidy anionaktivní</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rPr>
            </w:pPr>
            <w:r w:rsidRPr="004A6173">
              <w:rPr>
                <w:rStyle w:val="FontStyle46"/>
                <w:rFonts w:ascii="Arial Narrow" w:hAnsi="Arial Narrow" w:cs="Arial"/>
                <w:sz w:val="22"/>
                <w:szCs w:val="22"/>
              </w:rPr>
              <w:t xml:space="preserve">CN </w:t>
            </w:r>
            <w:r w:rsidRPr="004A6173">
              <w:rPr>
                <w:rStyle w:val="FontStyle44"/>
                <w:rFonts w:ascii="Arial Narrow" w:hAnsi="Arial Narrow" w:cs="Arial"/>
                <w:sz w:val="22"/>
                <w:szCs w:val="22"/>
              </w:rPr>
              <w:t>celk</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kyanidy celkové</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17"/>
              <w:widowControl/>
              <w:rPr>
                <w:rStyle w:val="FontStyle44"/>
                <w:rFonts w:ascii="Arial Narrow" w:hAnsi="Arial Narrow" w:cs="Arial"/>
                <w:sz w:val="22"/>
                <w:szCs w:val="22"/>
              </w:rPr>
            </w:pPr>
            <w:r w:rsidRPr="004A6173">
              <w:rPr>
                <w:rStyle w:val="FontStyle46"/>
                <w:rFonts w:ascii="Arial Narrow" w:hAnsi="Arial Narrow" w:cs="Arial"/>
                <w:sz w:val="22"/>
                <w:szCs w:val="22"/>
              </w:rPr>
              <w:t>CN</w:t>
            </w:r>
            <w:r w:rsidRPr="004A6173">
              <w:rPr>
                <w:rStyle w:val="FontStyle44"/>
                <w:rFonts w:ascii="Arial Narrow" w:hAnsi="Arial Narrow" w:cs="Arial"/>
                <w:sz w:val="22"/>
                <w:szCs w:val="22"/>
              </w:rPr>
              <w:t>tox</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kyanidy toxické</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0,1</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Hg</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8"/>
                <w:rFonts w:ascii="Arial Narrow" w:hAnsi="Arial Narrow" w:cs="Arial"/>
                <w:sz w:val="22"/>
                <w:szCs w:val="22"/>
              </w:rPr>
            </w:pPr>
            <w:r w:rsidRPr="004A6173">
              <w:rPr>
                <w:rStyle w:val="FontStyle47"/>
                <w:rFonts w:ascii="Arial Narrow" w:hAnsi="Arial Narrow" w:cs="Arial"/>
                <w:sz w:val="22"/>
                <w:szCs w:val="22"/>
              </w:rPr>
              <w:t>rtu</w:t>
            </w:r>
            <w:r w:rsidRPr="004A6173">
              <w:rPr>
                <w:rStyle w:val="FontStyle48"/>
                <w:rFonts w:ascii="Arial Narrow" w:hAnsi="Arial Narrow" w:cs="Arial"/>
                <w:sz w:val="22"/>
                <w:szCs w:val="22"/>
              </w:rPr>
              <w:t>ť</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0,02</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2</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Cu</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měď</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50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Ni</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nikl</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0,3</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30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Cr</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chrom celkový</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0,3</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30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lastRenderedPageBreak/>
              <w:t>Cr</w:t>
            </w:r>
            <w:r w:rsidRPr="004A6173">
              <w:rPr>
                <w:rStyle w:val="FontStyle46"/>
                <w:rFonts w:ascii="Arial Narrow" w:hAnsi="Arial Narrow" w:cs="Arial"/>
                <w:sz w:val="22"/>
                <w:szCs w:val="22"/>
                <w:vertAlign w:val="superscript"/>
              </w:rPr>
              <w:t>6</w:t>
            </w:r>
            <w:r w:rsidRPr="004A6173">
              <w:rPr>
                <w:rStyle w:val="FontStyle46"/>
                <w:rFonts w:ascii="Arial Narrow" w:hAnsi="Arial Narrow" w:cs="Arial"/>
                <w:sz w:val="22"/>
                <w:szCs w:val="22"/>
              </w:rPr>
              <w:t>+</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chrom šestimocný</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0,05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5</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Pb</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olovo</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0,1</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As</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arsen</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0,1</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Zn</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0"/>
              <w:widowControl/>
              <w:rPr>
                <w:rStyle w:val="FontStyle47"/>
                <w:rFonts w:ascii="Arial Narrow" w:hAnsi="Arial Narrow" w:cs="Arial"/>
                <w:sz w:val="22"/>
                <w:szCs w:val="22"/>
              </w:rPr>
            </w:pPr>
            <w:r w:rsidRPr="004A6173">
              <w:rPr>
                <w:rStyle w:val="FontStyle47"/>
                <w:rFonts w:ascii="Arial Narrow" w:hAnsi="Arial Narrow" w:cs="Arial"/>
                <w:sz w:val="22"/>
                <w:szCs w:val="22"/>
              </w:rPr>
              <w:t>zinek</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100</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Cd</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kadmium</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0,05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5</w:t>
            </w: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T</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teplota</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pacing w:val="-20"/>
                <w:sz w:val="22"/>
                <w:szCs w:val="22"/>
              </w:rPr>
            </w:pPr>
            <w:r w:rsidRPr="004A6173">
              <w:rPr>
                <w:rStyle w:val="FontStyle48"/>
                <w:rFonts w:ascii="Arial Narrow" w:hAnsi="Arial Narrow" w:cs="Arial"/>
                <w:sz w:val="22"/>
                <w:szCs w:val="22"/>
              </w:rPr>
              <w:t xml:space="preserve">40 </w:t>
            </w:r>
            <w:r w:rsidRPr="004A6173">
              <w:rPr>
                <w:rStyle w:val="FontStyle48"/>
                <w:rFonts w:ascii="Arial Narrow" w:hAnsi="Arial Narrow" w:cs="Arial"/>
                <w:spacing w:val="-20"/>
                <w:sz w:val="22"/>
                <w:szCs w:val="22"/>
              </w:rPr>
              <w:t>°C</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984" w:type="dxa"/>
            <w:tcBorders>
              <w:top w:val="single" w:sz="6" w:space="0" w:color="auto"/>
              <w:left w:val="single" w:sz="6" w:space="0" w:color="auto"/>
              <w:bottom w:val="single" w:sz="6" w:space="0" w:color="auto"/>
              <w:right w:val="nil"/>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pH</w:t>
            </w:r>
          </w:p>
        </w:tc>
        <w:tc>
          <w:tcPr>
            <w:tcW w:w="5294" w:type="dxa"/>
            <w:tcBorders>
              <w:top w:val="single" w:sz="6" w:space="0" w:color="auto"/>
              <w:left w:val="nil"/>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reakce vody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6,0 - 9,0</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2"/>
              <w:widowControl/>
              <w:rPr>
                <w:rFonts w:ascii="Arial Narrow" w:hAnsi="Arial Narrow" w:cs="Arial"/>
                <w:sz w:val="22"/>
                <w:szCs w:val="22"/>
              </w:rPr>
            </w:pP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Monocyklické aromatické uhlovodíky nehalogenované - suma</w:t>
            </w:r>
          </w:p>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 fenoly, benzen, ethylbenzen, toluen, xyleny, styren )</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1,5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150</w:t>
            </w: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spacing w:line="202" w:lineRule="exact"/>
              <w:rPr>
                <w:rStyle w:val="FontStyle46"/>
                <w:rFonts w:ascii="Arial Narrow" w:hAnsi="Arial Narrow" w:cs="Arial"/>
                <w:sz w:val="22"/>
                <w:szCs w:val="22"/>
              </w:rPr>
            </w:pPr>
            <w:r w:rsidRPr="004A6173">
              <w:rPr>
                <w:rStyle w:val="FontStyle46"/>
                <w:rFonts w:ascii="Arial Narrow" w:hAnsi="Arial Narrow" w:cs="Arial"/>
                <w:sz w:val="22"/>
                <w:szCs w:val="22"/>
              </w:rPr>
              <w:t>PAU Polycyklické aromatické uhlovodíky nehalogenované - suma</w:t>
            </w:r>
          </w:p>
          <w:p w:rsidR="00E02DA5" w:rsidRPr="004A6173" w:rsidRDefault="00E02DA5" w:rsidP="00E02DA5">
            <w:pPr>
              <w:pStyle w:val="Style29"/>
              <w:widowControl/>
              <w:rPr>
                <w:rStyle w:val="FontStyle48"/>
                <w:rFonts w:ascii="Arial Narrow" w:hAnsi="Arial Narrow" w:cs="Arial"/>
                <w:sz w:val="22"/>
                <w:szCs w:val="22"/>
              </w:rPr>
            </w:pPr>
            <w:r w:rsidRPr="004A6173">
              <w:rPr>
                <w:rStyle w:val="FontStyle48"/>
                <w:rFonts w:ascii="Arial Narrow" w:hAnsi="Arial Narrow" w:cs="Arial"/>
                <w:sz w:val="22"/>
                <w:szCs w:val="22"/>
              </w:rPr>
              <w:t>(anthracen, benzoanthracen, benzofluoranthen, benzoperylen, benzopyren, fluoranthen, fenanthren, chrysen, indenopyren, naftalen, pyren )</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0,05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5</w:t>
            </w: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6"/>
                <w:rFonts w:ascii="Arial Narrow" w:hAnsi="Arial Narrow" w:cs="Arial"/>
                <w:sz w:val="22"/>
                <w:szCs w:val="22"/>
              </w:rPr>
              <w:t xml:space="preserve">AOX </w:t>
            </w:r>
            <w:r w:rsidRPr="004A6173">
              <w:rPr>
                <w:rStyle w:val="FontStyle48"/>
                <w:rFonts w:ascii="Arial Narrow" w:hAnsi="Arial Narrow" w:cs="Arial"/>
                <w:sz w:val="22"/>
                <w:szCs w:val="22"/>
              </w:rPr>
              <w:t>adsorbovatelné organicky vázané halogeny</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0,2</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20</w:t>
            </w: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Chlorované t</w:t>
            </w:r>
            <w:r w:rsidRPr="004A6173">
              <w:rPr>
                <w:rStyle w:val="FontStyle45"/>
                <w:rFonts w:ascii="Arial Narrow" w:hAnsi="Arial Narrow" w:cs="Arial"/>
                <w:sz w:val="22"/>
                <w:szCs w:val="22"/>
              </w:rPr>
              <w:t>ě</w:t>
            </w:r>
            <w:r w:rsidRPr="004A6173">
              <w:rPr>
                <w:rStyle w:val="FontStyle46"/>
                <w:rFonts w:ascii="Arial Narrow" w:hAnsi="Arial Narrow" w:cs="Arial"/>
                <w:sz w:val="22"/>
                <w:szCs w:val="22"/>
              </w:rPr>
              <w:t>kavé uhlovodíky alifatické - suma</w:t>
            </w:r>
          </w:p>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 mono -, di -, tri - a tetrachlor- methan, - ethan či - ethen )</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0,05</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5</w:t>
            </w: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6"/>
              <w:widowControl/>
              <w:rPr>
                <w:rStyle w:val="FontStyle46"/>
                <w:rFonts w:ascii="Arial Narrow" w:hAnsi="Arial Narrow" w:cs="Arial"/>
                <w:sz w:val="22"/>
                <w:szCs w:val="22"/>
              </w:rPr>
            </w:pPr>
            <w:r w:rsidRPr="004A6173">
              <w:rPr>
                <w:rStyle w:val="FontStyle46"/>
                <w:rFonts w:ascii="Arial Narrow" w:hAnsi="Arial Narrow" w:cs="Arial"/>
                <w:sz w:val="22"/>
                <w:szCs w:val="22"/>
              </w:rPr>
              <w:t>Monocyklické aromatické uhlovodíky halogenované - suma</w:t>
            </w:r>
          </w:p>
          <w:p w:rsidR="00E02DA5" w:rsidRPr="004A6173" w:rsidRDefault="00E02DA5" w:rsidP="00E02DA5">
            <w:pPr>
              <w:pStyle w:val="Style29"/>
              <w:widowControl/>
              <w:spacing w:line="240" w:lineRule="auto"/>
              <w:rPr>
                <w:rStyle w:val="FontStyle48"/>
                <w:rFonts w:ascii="Arial Narrow" w:hAnsi="Arial Narrow" w:cs="Arial"/>
                <w:sz w:val="22"/>
                <w:szCs w:val="22"/>
              </w:rPr>
            </w:pPr>
            <w:r w:rsidRPr="004A6173">
              <w:rPr>
                <w:rStyle w:val="FontStyle48"/>
                <w:rFonts w:ascii="Arial Narrow" w:hAnsi="Arial Narrow" w:cs="Arial"/>
                <w:sz w:val="22"/>
                <w:szCs w:val="22"/>
              </w:rPr>
              <w:t>( mono-, di-, tri-,tetra-, penta-, hexa - chlorbenzen,   chlorfenoly, trichlorfenol)</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0,03</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spacing w:line="240" w:lineRule="auto"/>
              <w:jc w:val="center"/>
              <w:rPr>
                <w:rStyle w:val="FontStyle48"/>
                <w:rFonts w:ascii="Arial Narrow" w:hAnsi="Arial Narrow" w:cs="Arial"/>
                <w:sz w:val="22"/>
                <w:szCs w:val="22"/>
              </w:rPr>
            </w:pPr>
            <w:r w:rsidRPr="004A6173">
              <w:rPr>
                <w:rStyle w:val="FontStyle48"/>
                <w:rFonts w:ascii="Arial Narrow" w:hAnsi="Arial Narrow" w:cs="Arial"/>
                <w:sz w:val="22"/>
                <w:szCs w:val="22"/>
              </w:rPr>
              <w:t>3</w:t>
            </w:r>
          </w:p>
        </w:tc>
      </w:tr>
      <w:tr w:rsidR="00E02DA5" w:rsidRPr="004A6173" w:rsidTr="00E02DA5">
        <w:tc>
          <w:tcPr>
            <w:tcW w:w="6278" w:type="dxa"/>
            <w:gridSpan w:val="2"/>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9"/>
              <w:widowControl/>
              <w:ind w:right="3331"/>
              <w:rPr>
                <w:rStyle w:val="FontStyle48"/>
                <w:rFonts w:ascii="Arial Narrow" w:hAnsi="Arial Narrow" w:cs="Arial"/>
                <w:sz w:val="22"/>
                <w:szCs w:val="22"/>
              </w:rPr>
            </w:pPr>
            <w:r w:rsidRPr="004A6173">
              <w:rPr>
                <w:rStyle w:val="FontStyle46"/>
                <w:rFonts w:ascii="Arial Narrow" w:hAnsi="Arial Narrow" w:cs="Arial"/>
                <w:sz w:val="22"/>
                <w:szCs w:val="22"/>
              </w:rPr>
              <w:t xml:space="preserve">PCB </w:t>
            </w:r>
            <w:r w:rsidRPr="004A6173">
              <w:rPr>
                <w:rStyle w:val="FontStyle47"/>
                <w:rFonts w:ascii="Arial Narrow" w:hAnsi="Arial Narrow" w:cs="Arial"/>
                <w:sz w:val="22"/>
                <w:szCs w:val="22"/>
              </w:rPr>
              <w:t xml:space="preserve">polychlorované bifenyly </w:t>
            </w:r>
            <w:r w:rsidRPr="004A6173">
              <w:rPr>
                <w:rStyle w:val="FontStyle48"/>
                <w:rFonts w:ascii="Arial Narrow" w:hAnsi="Arial Narrow" w:cs="Arial"/>
                <w:sz w:val="22"/>
                <w:szCs w:val="22"/>
              </w:rPr>
              <w:t>součet koncentrací šesti kongenerů</w:t>
            </w:r>
          </w:p>
        </w:tc>
        <w:tc>
          <w:tcPr>
            <w:tcW w:w="1795"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0,001</w:t>
            </w:r>
          </w:p>
        </w:tc>
        <w:tc>
          <w:tcPr>
            <w:tcW w:w="1382" w:type="dxa"/>
            <w:tcBorders>
              <w:top w:val="single" w:sz="6" w:space="0" w:color="auto"/>
              <w:left w:val="single" w:sz="6" w:space="0" w:color="auto"/>
              <w:bottom w:val="single" w:sz="6" w:space="0" w:color="auto"/>
              <w:right w:val="single" w:sz="6" w:space="0" w:color="auto"/>
            </w:tcBorders>
          </w:tcPr>
          <w:p w:rsidR="00E02DA5" w:rsidRPr="004A6173" w:rsidRDefault="00E02DA5" w:rsidP="00E02DA5">
            <w:pPr>
              <w:pStyle w:val="Style20"/>
              <w:widowControl/>
              <w:jc w:val="center"/>
              <w:rPr>
                <w:rStyle w:val="FontStyle47"/>
                <w:rFonts w:ascii="Arial Narrow" w:hAnsi="Arial Narrow" w:cs="Arial"/>
                <w:sz w:val="22"/>
                <w:szCs w:val="22"/>
              </w:rPr>
            </w:pPr>
            <w:r w:rsidRPr="004A6173">
              <w:rPr>
                <w:rStyle w:val="FontStyle47"/>
                <w:rFonts w:ascii="Arial Narrow" w:hAnsi="Arial Narrow" w:cs="Arial"/>
                <w:sz w:val="22"/>
                <w:szCs w:val="22"/>
              </w:rPr>
              <w:t>0,1</w:t>
            </w:r>
          </w:p>
        </w:tc>
      </w:tr>
    </w:tbl>
    <w:p w:rsidR="00861498" w:rsidRDefault="00861498" w:rsidP="00861498">
      <w:pPr>
        <w:pStyle w:val="Style30"/>
        <w:widowControl/>
        <w:spacing w:line="360" w:lineRule="auto"/>
        <w:rPr>
          <w:rStyle w:val="FontStyle48"/>
          <w:rFonts w:ascii="Arial Narrow" w:hAnsi="Arial Narrow" w:cs="Arial"/>
          <w:sz w:val="22"/>
          <w:szCs w:val="22"/>
        </w:rPr>
      </w:pPr>
    </w:p>
    <w:p w:rsidR="00E02DA5" w:rsidRPr="00E02DA5" w:rsidRDefault="00E02DA5" w:rsidP="00861498">
      <w:pPr>
        <w:pStyle w:val="Style30"/>
        <w:widowControl/>
        <w:spacing w:line="360" w:lineRule="auto"/>
        <w:rPr>
          <w:rStyle w:val="FontStyle48"/>
          <w:rFonts w:ascii="Arial Narrow" w:hAnsi="Arial Narrow" w:cs="Arial"/>
          <w:sz w:val="22"/>
          <w:szCs w:val="22"/>
        </w:rPr>
      </w:pPr>
      <w:r w:rsidRPr="00E02DA5">
        <w:rPr>
          <w:rStyle w:val="FontStyle48"/>
          <w:rFonts w:ascii="Arial Narrow" w:hAnsi="Arial Narrow" w:cs="Arial"/>
          <w:sz w:val="22"/>
          <w:szCs w:val="22"/>
        </w:rPr>
        <w:t>Výše uvedené hodnoty jsou závazné pro všechny producenty odpadních vod napojené na kanalizaci pro veřejnou potřebu, pokud nemají s jejím provozovatelem uzavřeny smluvně specifické, vyšší limity.</w:t>
      </w:r>
    </w:p>
    <w:p w:rsidR="00E02DA5" w:rsidRPr="00E02DA5" w:rsidRDefault="00E02DA5" w:rsidP="00861498">
      <w:pPr>
        <w:pStyle w:val="Style30"/>
        <w:widowControl/>
        <w:spacing w:before="130" w:line="360" w:lineRule="auto"/>
        <w:rPr>
          <w:rStyle w:val="FontStyle48"/>
          <w:rFonts w:ascii="Arial Narrow" w:hAnsi="Arial Narrow" w:cs="Arial"/>
          <w:sz w:val="22"/>
          <w:szCs w:val="22"/>
        </w:rPr>
      </w:pPr>
      <w:r w:rsidRPr="00E02DA5">
        <w:rPr>
          <w:rStyle w:val="FontStyle48"/>
          <w:rFonts w:ascii="Arial Narrow" w:hAnsi="Arial Narrow" w:cs="Arial"/>
          <w:sz w:val="22"/>
          <w:szCs w:val="22"/>
        </w:rPr>
        <w:t>Sjednání specifických, vyšších limitů musí být řešeno doplněním a schválením Přílohy č.1 Kanalizačního řádu a dodatkem ke smlouvě o odvádění odpadních vod. Provozovatel kanalizace pro veřejnou potřebu přitom takové vypouštění může umožnit jen tehdy, neohrozí-li to provoz ČOV a likvidaci čistírenských kalů. Sjednání specifických, vyšších limitů je spojeno s platbou za rezervovanou látkovou kapacitu na čistírně odpadních vod.</w:t>
      </w:r>
    </w:p>
    <w:p w:rsidR="00E02DA5" w:rsidRDefault="00E02DA5" w:rsidP="00861498">
      <w:pPr>
        <w:pStyle w:val="Style30"/>
        <w:widowControl/>
        <w:spacing w:before="144" w:line="360" w:lineRule="auto"/>
        <w:jc w:val="left"/>
        <w:rPr>
          <w:rStyle w:val="FontStyle48"/>
          <w:rFonts w:ascii="Arial Narrow" w:hAnsi="Arial Narrow" w:cs="Arial"/>
          <w:sz w:val="22"/>
          <w:szCs w:val="22"/>
        </w:rPr>
      </w:pPr>
      <w:r w:rsidRPr="00E02DA5">
        <w:rPr>
          <w:rStyle w:val="FontStyle48"/>
          <w:rFonts w:ascii="Arial Narrow" w:hAnsi="Arial Narrow" w:cs="Arial"/>
          <w:sz w:val="22"/>
          <w:szCs w:val="22"/>
        </w:rPr>
        <w:t>Kontrola jakosti odpadních vod producentů se provádí postupem dle odstavce 8.2.</w:t>
      </w:r>
    </w:p>
    <w:p w:rsidR="00E02DA5" w:rsidRDefault="00E02DA5" w:rsidP="00E02DA5">
      <w:pPr>
        <w:pStyle w:val="Style30"/>
        <w:widowControl/>
        <w:spacing w:before="144" w:line="240" w:lineRule="auto"/>
        <w:jc w:val="left"/>
        <w:rPr>
          <w:rStyle w:val="FontStyle48"/>
          <w:rFonts w:ascii="Arial Narrow" w:hAnsi="Arial Narrow" w:cs="Arial"/>
          <w:sz w:val="22"/>
          <w:szCs w:val="22"/>
        </w:rPr>
      </w:pPr>
    </w:p>
    <w:p w:rsidR="00E02DA5" w:rsidRDefault="00E02DA5" w:rsidP="00861498">
      <w:pPr>
        <w:pStyle w:val="Style4"/>
        <w:widowControl/>
        <w:spacing w:line="317" w:lineRule="exact"/>
        <w:rPr>
          <w:rStyle w:val="FontStyle54"/>
          <w:rFonts w:ascii="Arial Narrow" w:hAnsi="Arial Narrow" w:cs="Arial"/>
          <w:sz w:val="22"/>
          <w:szCs w:val="22"/>
          <w:u w:val="single"/>
        </w:rPr>
      </w:pPr>
      <w:r w:rsidRPr="00E02DA5">
        <w:rPr>
          <w:rStyle w:val="FontStyle54"/>
          <w:rFonts w:ascii="Arial Narrow" w:hAnsi="Arial Narrow" w:cs="Arial"/>
          <w:sz w:val="22"/>
          <w:szCs w:val="22"/>
          <w:u w:val="single"/>
        </w:rPr>
        <w:t>6. Povinnosti producenta odpadních vod a provozovatele kanalizace pro ve</w:t>
      </w:r>
      <w:r w:rsidRPr="00E02DA5">
        <w:rPr>
          <w:rStyle w:val="FontStyle55"/>
          <w:rFonts w:ascii="Arial Narrow" w:hAnsi="Arial Narrow" w:cs="Arial"/>
          <w:sz w:val="22"/>
          <w:szCs w:val="22"/>
          <w:u w:val="single"/>
        </w:rPr>
        <w:t>ř</w:t>
      </w:r>
      <w:r w:rsidRPr="00E02DA5">
        <w:rPr>
          <w:rStyle w:val="FontStyle54"/>
          <w:rFonts w:ascii="Arial Narrow" w:hAnsi="Arial Narrow" w:cs="Arial"/>
          <w:sz w:val="22"/>
          <w:szCs w:val="22"/>
          <w:u w:val="single"/>
        </w:rPr>
        <w:t>ejnou pot</w:t>
      </w:r>
      <w:r w:rsidRPr="00E02DA5">
        <w:rPr>
          <w:rStyle w:val="FontStyle55"/>
          <w:rFonts w:ascii="Arial Narrow" w:hAnsi="Arial Narrow" w:cs="Arial"/>
          <w:sz w:val="22"/>
          <w:szCs w:val="22"/>
          <w:u w:val="single"/>
        </w:rPr>
        <w:t>ř</w:t>
      </w:r>
      <w:r w:rsidRPr="00E02DA5">
        <w:rPr>
          <w:rStyle w:val="FontStyle54"/>
          <w:rFonts w:ascii="Arial Narrow" w:hAnsi="Arial Narrow" w:cs="Arial"/>
          <w:sz w:val="22"/>
          <w:szCs w:val="22"/>
          <w:u w:val="single"/>
        </w:rPr>
        <w:t>ebu</w:t>
      </w:r>
    </w:p>
    <w:p w:rsidR="00861498" w:rsidRPr="00E02DA5" w:rsidRDefault="00861498" w:rsidP="00861498">
      <w:pPr>
        <w:pStyle w:val="Style4"/>
        <w:widowControl/>
        <w:spacing w:line="317" w:lineRule="exact"/>
        <w:rPr>
          <w:rStyle w:val="FontStyle54"/>
          <w:rFonts w:ascii="Arial Narrow" w:hAnsi="Arial Narrow" w:cs="Arial"/>
          <w:sz w:val="22"/>
          <w:szCs w:val="22"/>
          <w:u w:val="single"/>
        </w:rPr>
      </w:pPr>
    </w:p>
    <w:p w:rsidR="00E02DA5" w:rsidRPr="00E02DA5" w:rsidRDefault="00E02DA5" w:rsidP="00861498">
      <w:pPr>
        <w:pStyle w:val="Style19"/>
        <w:widowControl/>
        <w:tabs>
          <w:tab w:val="left" w:pos="538"/>
        </w:tabs>
        <w:spacing w:line="360" w:lineRule="auto"/>
        <w:rPr>
          <w:rStyle w:val="FontStyle50"/>
          <w:rFonts w:ascii="Arial Narrow" w:hAnsi="Arial Narrow" w:cs="Arial"/>
          <w:sz w:val="22"/>
          <w:szCs w:val="22"/>
        </w:rPr>
      </w:pPr>
      <w:r w:rsidRPr="00E02DA5">
        <w:rPr>
          <w:rStyle w:val="FontStyle50"/>
          <w:rFonts w:ascii="Arial Narrow" w:hAnsi="Arial Narrow" w:cs="Arial"/>
          <w:sz w:val="22"/>
          <w:szCs w:val="22"/>
        </w:rPr>
        <w:t>6.1.</w:t>
      </w:r>
      <w:r w:rsidRPr="00E02DA5">
        <w:rPr>
          <w:rStyle w:val="FontStyle50"/>
          <w:rFonts w:ascii="Arial Narrow" w:hAnsi="Arial Narrow" w:cs="Arial"/>
          <w:sz w:val="22"/>
          <w:szCs w:val="22"/>
        </w:rPr>
        <w:tab/>
        <w:t>Producent odpadních vod je povinen:</w:t>
      </w:r>
    </w:p>
    <w:p w:rsidR="00E02DA5" w:rsidRPr="00E02DA5" w:rsidRDefault="00E02DA5" w:rsidP="00861498">
      <w:pPr>
        <w:pStyle w:val="Style10"/>
        <w:widowControl/>
        <w:numPr>
          <w:ilvl w:val="0"/>
          <w:numId w:val="7"/>
        </w:numPr>
        <w:tabs>
          <w:tab w:val="left" w:pos="163"/>
        </w:tabs>
        <w:spacing w:before="154" w:line="360" w:lineRule="auto"/>
        <w:rPr>
          <w:rStyle w:val="FontStyle57"/>
          <w:rFonts w:ascii="Arial Narrow" w:hAnsi="Arial Narrow" w:cs="Arial"/>
          <w:sz w:val="22"/>
          <w:szCs w:val="22"/>
        </w:rPr>
      </w:pPr>
      <w:r w:rsidRPr="00E02DA5">
        <w:rPr>
          <w:rStyle w:val="FontStyle57"/>
          <w:rFonts w:ascii="Arial Narrow" w:hAnsi="Arial Narrow" w:cs="Arial"/>
          <w:sz w:val="22"/>
          <w:szCs w:val="22"/>
        </w:rPr>
        <w:t>řídit se ustanoveními tohoto kanalizačního řádu a dodržovat povinnosti plynoucí z obecně závazných právních předpisů a rozhodnutí vodoprávního úřadu</w:t>
      </w:r>
    </w:p>
    <w:p w:rsidR="00E02DA5" w:rsidRPr="00E02DA5" w:rsidRDefault="00E02DA5" w:rsidP="00861498">
      <w:pPr>
        <w:pStyle w:val="Style10"/>
        <w:widowControl/>
        <w:numPr>
          <w:ilvl w:val="0"/>
          <w:numId w:val="7"/>
        </w:numPr>
        <w:tabs>
          <w:tab w:val="left" w:pos="163"/>
        </w:tabs>
        <w:spacing w:before="144" w:line="360" w:lineRule="auto"/>
        <w:rPr>
          <w:rStyle w:val="FontStyle57"/>
          <w:rFonts w:ascii="Arial Narrow" w:hAnsi="Arial Narrow" w:cs="Arial"/>
          <w:sz w:val="22"/>
          <w:szCs w:val="22"/>
        </w:rPr>
      </w:pPr>
      <w:r w:rsidRPr="00E02DA5">
        <w:rPr>
          <w:rStyle w:val="FontStyle57"/>
          <w:rFonts w:ascii="Arial Narrow" w:hAnsi="Arial Narrow" w:cs="Arial"/>
          <w:sz w:val="22"/>
          <w:szCs w:val="22"/>
        </w:rPr>
        <w:t>předložit provozovateli kanalizace pro veřejnou potřebu na vyžádání situaci vnitřní kanalizace s vyznačením skladů a manipulačních objektů závadných látek (definice závadných látek viz bod 4) a oznámit mu každou změnu těchto skutečností</w:t>
      </w:r>
    </w:p>
    <w:p w:rsidR="00E02DA5" w:rsidRDefault="00E02DA5" w:rsidP="00861498">
      <w:pPr>
        <w:pStyle w:val="Style10"/>
        <w:widowControl/>
        <w:numPr>
          <w:ilvl w:val="0"/>
          <w:numId w:val="7"/>
        </w:numPr>
        <w:tabs>
          <w:tab w:val="left" w:pos="163"/>
        </w:tabs>
        <w:spacing w:line="360" w:lineRule="auto"/>
        <w:rPr>
          <w:rStyle w:val="FontStyle57"/>
          <w:rFonts w:ascii="Arial Narrow" w:hAnsi="Arial Narrow" w:cs="Arial"/>
          <w:sz w:val="22"/>
          <w:szCs w:val="22"/>
        </w:rPr>
      </w:pPr>
      <w:r w:rsidRPr="00E02DA5">
        <w:rPr>
          <w:rStyle w:val="FontStyle57"/>
          <w:rFonts w:ascii="Arial Narrow" w:hAnsi="Arial Narrow" w:cs="Arial"/>
          <w:sz w:val="22"/>
          <w:szCs w:val="22"/>
        </w:rPr>
        <w:t>umožnit provozovateli kanalizace pro veřejnou potřebu kontrolu a odběry vzorků vypouštěných odpadních vod.</w:t>
      </w:r>
    </w:p>
    <w:p w:rsidR="00861498" w:rsidRPr="00E02DA5" w:rsidRDefault="00861498" w:rsidP="00861498">
      <w:pPr>
        <w:pStyle w:val="Style10"/>
        <w:widowControl/>
        <w:tabs>
          <w:tab w:val="left" w:pos="163"/>
        </w:tabs>
        <w:spacing w:line="360" w:lineRule="auto"/>
        <w:rPr>
          <w:rStyle w:val="FontStyle57"/>
          <w:rFonts w:ascii="Arial Narrow" w:hAnsi="Arial Narrow" w:cs="Arial"/>
          <w:sz w:val="22"/>
          <w:szCs w:val="22"/>
        </w:rPr>
      </w:pPr>
    </w:p>
    <w:p w:rsidR="00E02DA5" w:rsidRPr="00E02DA5" w:rsidRDefault="00E02DA5" w:rsidP="00861498">
      <w:pPr>
        <w:pStyle w:val="Style19"/>
        <w:widowControl/>
        <w:tabs>
          <w:tab w:val="left" w:pos="538"/>
        </w:tabs>
        <w:spacing w:line="360" w:lineRule="auto"/>
        <w:rPr>
          <w:rStyle w:val="FontStyle50"/>
          <w:rFonts w:ascii="Arial Narrow" w:hAnsi="Arial Narrow" w:cs="Arial"/>
          <w:sz w:val="22"/>
          <w:szCs w:val="22"/>
        </w:rPr>
      </w:pPr>
      <w:r w:rsidRPr="00E02DA5">
        <w:rPr>
          <w:rStyle w:val="FontStyle50"/>
          <w:rFonts w:ascii="Arial Narrow" w:hAnsi="Arial Narrow" w:cs="Arial"/>
          <w:sz w:val="22"/>
          <w:szCs w:val="22"/>
        </w:rPr>
        <w:t>6.2.</w:t>
      </w:r>
      <w:r w:rsidRPr="00E02DA5">
        <w:rPr>
          <w:rStyle w:val="FontStyle50"/>
          <w:rFonts w:ascii="Arial Narrow" w:hAnsi="Arial Narrow" w:cs="Arial"/>
          <w:sz w:val="22"/>
          <w:szCs w:val="22"/>
        </w:rPr>
        <w:tab/>
        <w:t>Provozovatel kanalizace pro ve</w:t>
      </w:r>
      <w:r w:rsidRPr="00E02DA5">
        <w:rPr>
          <w:rStyle w:val="FontStyle52"/>
          <w:rFonts w:ascii="Arial Narrow" w:hAnsi="Arial Narrow" w:cs="Arial"/>
        </w:rPr>
        <w:t>ř</w:t>
      </w:r>
      <w:r w:rsidRPr="00E02DA5">
        <w:rPr>
          <w:rStyle w:val="FontStyle50"/>
          <w:rFonts w:ascii="Arial Narrow" w:hAnsi="Arial Narrow" w:cs="Arial"/>
          <w:sz w:val="22"/>
          <w:szCs w:val="22"/>
        </w:rPr>
        <w:t>ejnou pot</w:t>
      </w:r>
      <w:r w:rsidRPr="00E02DA5">
        <w:rPr>
          <w:rStyle w:val="FontStyle52"/>
          <w:rFonts w:ascii="Arial Narrow" w:hAnsi="Arial Narrow" w:cs="Arial"/>
        </w:rPr>
        <w:t>ř</w:t>
      </w:r>
      <w:r w:rsidRPr="00E02DA5">
        <w:rPr>
          <w:rStyle w:val="FontStyle50"/>
          <w:rFonts w:ascii="Arial Narrow" w:hAnsi="Arial Narrow" w:cs="Arial"/>
          <w:sz w:val="22"/>
          <w:szCs w:val="22"/>
        </w:rPr>
        <w:t>ebu je povinen:</w:t>
      </w:r>
    </w:p>
    <w:p w:rsidR="00E02DA5" w:rsidRDefault="00E02DA5" w:rsidP="00861498">
      <w:pPr>
        <w:pStyle w:val="Style10"/>
        <w:widowControl/>
        <w:tabs>
          <w:tab w:val="left" w:pos="163"/>
        </w:tabs>
        <w:spacing w:line="360" w:lineRule="auto"/>
        <w:rPr>
          <w:rStyle w:val="FontStyle57"/>
          <w:rFonts w:ascii="Arial Narrow" w:hAnsi="Arial Narrow" w:cs="Arial"/>
          <w:sz w:val="22"/>
          <w:szCs w:val="22"/>
        </w:rPr>
      </w:pPr>
      <w:r w:rsidRPr="00E02DA5">
        <w:rPr>
          <w:rStyle w:val="FontStyle57"/>
          <w:rFonts w:ascii="Arial Narrow" w:hAnsi="Arial Narrow" w:cs="Arial"/>
          <w:sz w:val="22"/>
          <w:szCs w:val="22"/>
        </w:rPr>
        <w:t>-</w:t>
      </w:r>
      <w:r w:rsidRPr="00E02DA5">
        <w:rPr>
          <w:rStyle w:val="FontStyle57"/>
          <w:rFonts w:ascii="Arial Narrow" w:hAnsi="Arial Narrow" w:cs="Arial"/>
          <w:sz w:val="22"/>
          <w:szCs w:val="22"/>
        </w:rPr>
        <w:tab/>
        <w:t>provozovat kanalizaci a ČOV v souladu s provozními řády, rozhodnutím vodoprávního úřadu a udržovat je v dobrém technickém stavu a v souladu a s příslušnými technickými normami.</w:t>
      </w:r>
    </w:p>
    <w:p w:rsidR="00861498" w:rsidRDefault="00861498" w:rsidP="00861498">
      <w:pPr>
        <w:pStyle w:val="Style10"/>
        <w:widowControl/>
        <w:tabs>
          <w:tab w:val="left" w:pos="163"/>
        </w:tabs>
        <w:spacing w:line="360" w:lineRule="auto"/>
        <w:rPr>
          <w:rStyle w:val="FontStyle57"/>
          <w:rFonts w:ascii="Arial Narrow" w:hAnsi="Arial Narrow" w:cs="Arial"/>
          <w:sz w:val="22"/>
          <w:szCs w:val="22"/>
        </w:rPr>
      </w:pPr>
    </w:p>
    <w:p w:rsidR="00861498" w:rsidRPr="00E02DA5" w:rsidRDefault="00861498" w:rsidP="00861498">
      <w:pPr>
        <w:pStyle w:val="Style10"/>
        <w:widowControl/>
        <w:tabs>
          <w:tab w:val="left" w:pos="163"/>
        </w:tabs>
        <w:spacing w:line="360" w:lineRule="auto"/>
        <w:rPr>
          <w:rStyle w:val="FontStyle57"/>
          <w:rFonts w:ascii="Arial Narrow" w:hAnsi="Arial Narrow" w:cs="Arial"/>
          <w:sz w:val="22"/>
          <w:szCs w:val="22"/>
        </w:rPr>
      </w:pPr>
    </w:p>
    <w:p w:rsidR="00E02DA5" w:rsidRPr="00E02DA5" w:rsidRDefault="00E02DA5" w:rsidP="00861498">
      <w:pPr>
        <w:pStyle w:val="Style4"/>
        <w:widowControl/>
        <w:jc w:val="left"/>
        <w:rPr>
          <w:rStyle w:val="FontStyle54"/>
          <w:rFonts w:ascii="Arial Narrow" w:hAnsi="Arial Narrow" w:cs="Arial"/>
          <w:sz w:val="22"/>
          <w:szCs w:val="22"/>
          <w:u w:val="single"/>
        </w:rPr>
      </w:pPr>
      <w:r w:rsidRPr="00E02DA5">
        <w:rPr>
          <w:rStyle w:val="FontStyle54"/>
          <w:rFonts w:ascii="Arial Narrow" w:hAnsi="Arial Narrow" w:cs="Arial"/>
          <w:sz w:val="22"/>
          <w:szCs w:val="22"/>
          <w:u w:val="single"/>
        </w:rPr>
        <w:lastRenderedPageBreak/>
        <w:t>7. Opat</w:t>
      </w:r>
      <w:r w:rsidRPr="00E02DA5">
        <w:rPr>
          <w:rStyle w:val="FontStyle55"/>
          <w:rFonts w:ascii="Arial Narrow" w:hAnsi="Arial Narrow" w:cs="Arial"/>
          <w:sz w:val="22"/>
          <w:szCs w:val="22"/>
          <w:u w:val="single"/>
        </w:rPr>
        <w:t>ř</w:t>
      </w:r>
      <w:r w:rsidRPr="00E02DA5">
        <w:rPr>
          <w:rStyle w:val="FontStyle54"/>
          <w:rFonts w:ascii="Arial Narrow" w:hAnsi="Arial Narrow" w:cs="Arial"/>
          <w:sz w:val="22"/>
          <w:szCs w:val="22"/>
          <w:u w:val="single"/>
        </w:rPr>
        <w:t>ení p</w:t>
      </w:r>
      <w:r w:rsidRPr="00E02DA5">
        <w:rPr>
          <w:rStyle w:val="FontStyle55"/>
          <w:rFonts w:ascii="Arial Narrow" w:hAnsi="Arial Narrow" w:cs="Arial"/>
          <w:sz w:val="22"/>
          <w:szCs w:val="22"/>
          <w:u w:val="single"/>
        </w:rPr>
        <w:t>ř</w:t>
      </w:r>
      <w:r w:rsidRPr="00E02DA5">
        <w:rPr>
          <w:rStyle w:val="FontStyle54"/>
          <w:rFonts w:ascii="Arial Narrow" w:hAnsi="Arial Narrow" w:cs="Arial"/>
          <w:sz w:val="22"/>
          <w:szCs w:val="22"/>
          <w:u w:val="single"/>
        </w:rPr>
        <w:t>i poruchách a haváriích</w:t>
      </w:r>
    </w:p>
    <w:p w:rsidR="00E02DA5" w:rsidRPr="00721123" w:rsidRDefault="00E02DA5" w:rsidP="00861498">
      <w:pPr>
        <w:pStyle w:val="Style19"/>
        <w:widowControl/>
        <w:spacing w:line="240" w:lineRule="exact"/>
        <w:rPr>
          <w:rFonts w:ascii="Arial" w:hAnsi="Arial" w:cs="Arial"/>
          <w:sz w:val="20"/>
          <w:szCs w:val="20"/>
        </w:rPr>
      </w:pPr>
    </w:p>
    <w:p w:rsidR="00E02DA5" w:rsidRPr="00861498" w:rsidRDefault="00E02DA5" w:rsidP="00861498">
      <w:pPr>
        <w:pStyle w:val="Style19"/>
        <w:widowControl/>
        <w:tabs>
          <w:tab w:val="left" w:pos="629"/>
        </w:tabs>
        <w:spacing w:line="360" w:lineRule="auto"/>
        <w:rPr>
          <w:rStyle w:val="FontStyle50"/>
          <w:rFonts w:ascii="Arial Narrow" w:hAnsi="Arial Narrow" w:cs="Arial"/>
          <w:sz w:val="22"/>
          <w:szCs w:val="22"/>
        </w:rPr>
      </w:pPr>
      <w:r w:rsidRPr="00861498">
        <w:rPr>
          <w:rStyle w:val="FontStyle50"/>
          <w:rFonts w:ascii="Arial Narrow" w:hAnsi="Arial Narrow" w:cs="Arial"/>
          <w:sz w:val="22"/>
          <w:szCs w:val="22"/>
        </w:rPr>
        <w:t>7.1.</w:t>
      </w:r>
      <w:r w:rsidRPr="00861498">
        <w:rPr>
          <w:rStyle w:val="FontStyle50"/>
          <w:rFonts w:ascii="Arial Narrow" w:hAnsi="Arial Narrow" w:cs="Arial"/>
          <w:sz w:val="22"/>
          <w:szCs w:val="22"/>
        </w:rPr>
        <w:tab/>
        <w:t>Provozovatel je povinen</w:t>
      </w:r>
    </w:p>
    <w:p w:rsidR="00E02DA5" w:rsidRPr="00861498" w:rsidRDefault="00E02DA5" w:rsidP="00861498">
      <w:pPr>
        <w:pStyle w:val="Style16"/>
        <w:widowControl/>
        <w:numPr>
          <w:ilvl w:val="0"/>
          <w:numId w:val="8"/>
        </w:numPr>
        <w:tabs>
          <w:tab w:val="left" w:pos="259"/>
        </w:tabs>
        <w:spacing w:before="5" w:line="360" w:lineRule="auto"/>
        <w:rPr>
          <w:rStyle w:val="FontStyle49"/>
          <w:rFonts w:ascii="Arial Narrow" w:hAnsi="Arial Narrow" w:cs="Arial"/>
          <w:sz w:val="22"/>
          <w:szCs w:val="22"/>
        </w:rPr>
      </w:pPr>
      <w:r w:rsidRPr="00861498">
        <w:rPr>
          <w:rStyle w:val="FontStyle57"/>
          <w:rFonts w:ascii="Arial Narrow" w:hAnsi="Arial Narrow" w:cs="Arial"/>
          <w:sz w:val="22"/>
          <w:szCs w:val="22"/>
        </w:rPr>
        <w:t>v případě havárie činit ihned opatření nutné k její lokalizaci a likvidaci</w:t>
      </w:r>
    </w:p>
    <w:p w:rsidR="00E02DA5" w:rsidRPr="00861498" w:rsidRDefault="00E02DA5" w:rsidP="00861498">
      <w:pPr>
        <w:pStyle w:val="Style16"/>
        <w:widowControl/>
        <w:numPr>
          <w:ilvl w:val="0"/>
          <w:numId w:val="8"/>
        </w:numPr>
        <w:tabs>
          <w:tab w:val="left" w:pos="259"/>
        </w:tabs>
        <w:spacing w:before="5" w:line="360" w:lineRule="auto"/>
        <w:rPr>
          <w:rStyle w:val="FontStyle49"/>
          <w:rFonts w:ascii="Arial Narrow" w:hAnsi="Arial Narrow" w:cs="Arial"/>
          <w:sz w:val="22"/>
          <w:szCs w:val="22"/>
        </w:rPr>
      </w:pPr>
      <w:r w:rsidRPr="00861498">
        <w:rPr>
          <w:rStyle w:val="FontStyle57"/>
          <w:rFonts w:ascii="Arial Narrow" w:hAnsi="Arial Narrow" w:cs="Arial"/>
          <w:sz w:val="22"/>
          <w:szCs w:val="22"/>
        </w:rPr>
        <w:t>je-li to možné, zabránit vniknutí závadných látek do povrchových vod</w:t>
      </w:r>
    </w:p>
    <w:p w:rsidR="00E02DA5" w:rsidRPr="00861498" w:rsidRDefault="00E02DA5" w:rsidP="00861498">
      <w:pPr>
        <w:pStyle w:val="Style16"/>
        <w:widowControl/>
        <w:numPr>
          <w:ilvl w:val="0"/>
          <w:numId w:val="8"/>
        </w:numPr>
        <w:tabs>
          <w:tab w:val="left" w:pos="259"/>
        </w:tabs>
        <w:spacing w:before="5" w:line="360" w:lineRule="auto"/>
        <w:rPr>
          <w:rStyle w:val="FontStyle49"/>
          <w:rFonts w:ascii="Arial Narrow" w:hAnsi="Arial Narrow" w:cs="Arial"/>
          <w:sz w:val="22"/>
          <w:szCs w:val="22"/>
        </w:rPr>
      </w:pPr>
      <w:r w:rsidRPr="00861498">
        <w:rPr>
          <w:rStyle w:val="FontStyle57"/>
          <w:rFonts w:ascii="Arial Narrow" w:hAnsi="Arial Narrow" w:cs="Arial"/>
          <w:sz w:val="22"/>
          <w:szCs w:val="22"/>
        </w:rPr>
        <w:t>vyrozumět orgány státní správy a organizace:</w:t>
      </w:r>
    </w:p>
    <w:p w:rsidR="00E02DA5" w:rsidRPr="00861498" w:rsidRDefault="00E02DA5" w:rsidP="00861498">
      <w:pPr>
        <w:spacing w:line="360" w:lineRule="auto"/>
        <w:rPr>
          <w:rFonts w:ascii="Arial Narrow" w:hAnsi="Arial Narrow" w:cs="Arial"/>
        </w:rPr>
      </w:pPr>
    </w:p>
    <w:p w:rsidR="00E02DA5" w:rsidRPr="00861498" w:rsidRDefault="00E02DA5" w:rsidP="00861498">
      <w:pPr>
        <w:pStyle w:val="Style16"/>
        <w:widowControl/>
        <w:numPr>
          <w:ilvl w:val="0"/>
          <w:numId w:val="9"/>
        </w:numPr>
        <w:tabs>
          <w:tab w:val="left" w:pos="629"/>
          <w:tab w:val="left" w:pos="4027"/>
        </w:tabs>
        <w:spacing w:line="360" w:lineRule="auto"/>
        <w:ind w:left="374"/>
        <w:rPr>
          <w:rStyle w:val="FontStyle57"/>
          <w:rFonts w:ascii="Arial Narrow" w:hAnsi="Arial Narrow" w:cs="Arial"/>
          <w:sz w:val="22"/>
          <w:szCs w:val="22"/>
        </w:rPr>
      </w:pPr>
      <w:r w:rsidRPr="00861498">
        <w:rPr>
          <w:rStyle w:val="FontStyle57"/>
          <w:rFonts w:ascii="Arial Narrow" w:hAnsi="Arial Narrow" w:cs="Arial"/>
          <w:sz w:val="22"/>
          <w:szCs w:val="22"/>
        </w:rPr>
        <w:t>Magistrát městaChomutov, odbor ŽP tel. .................</w:t>
      </w:r>
    </w:p>
    <w:p w:rsidR="00E02DA5" w:rsidRPr="00861498" w:rsidRDefault="00E02DA5" w:rsidP="00861498">
      <w:pPr>
        <w:pStyle w:val="Style16"/>
        <w:widowControl/>
        <w:numPr>
          <w:ilvl w:val="0"/>
          <w:numId w:val="9"/>
        </w:numPr>
        <w:tabs>
          <w:tab w:val="left" w:pos="629"/>
        </w:tabs>
        <w:spacing w:line="360" w:lineRule="auto"/>
        <w:ind w:left="374"/>
        <w:rPr>
          <w:rStyle w:val="FontStyle57"/>
          <w:rFonts w:ascii="Arial Narrow" w:hAnsi="Arial Narrow" w:cs="Arial"/>
          <w:sz w:val="22"/>
          <w:szCs w:val="22"/>
        </w:rPr>
      </w:pPr>
      <w:r w:rsidRPr="00861498">
        <w:rPr>
          <w:rStyle w:val="FontStyle57"/>
          <w:rFonts w:ascii="Arial Narrow" w:hAnsi="Arial Narrow" w:cs="Arial"/>
          <w:sz w:val="22"/>
          <w:szCs w:val="22"/>
        </w:rPr>
        <w:t>Česká inspekce ŽP: tel. ..................</w:t>
      </w:r>
    </w:p>
    <w:p w:rsidR="00E02DA5" w:rsidRPr="00861498" w:rsidRDefault="00E02DA5" w:rsidP="00861498">
      <w:pPr>
        <w:pStyle w:val="Style16"/>
        <w:widowControl/>
        <w:numPr>
          <w:ilvl w:val="0"/>
          <w:numId w:val="9"/>
        </w:numPr>
        <w:tabs>
          <w:tab w:val="left" w:pos="629"/>
        </w:tabs>
        <w:spacing w:line="360" w:lineRule="auto"/>
        <w:ind w:left="374"/>
        <w:rPr>
          <w:rStyle w:val="FontStyle57"/>
          <w:rFonts w:ascii="Arial Narrow" w:hAnsi="Arial Narrow" w:cs="Arial"/>
          <w:sz w:val="22"/>
          <w:szCs w:val="22"/>
        </w:rPr>
      </w:pPr>
      <w:r w:rsidRPr="00861498">
        <w:rPr>
          <w:rStyle w:val="FontStyle57"/>
          <w:rFonts w:ascii="Arial Narrow" w:hAnsi="Arial Narrow" w:cs="Arial"/>
          <w:sz w:val="22"/>
          <w:szCs w:val="22"/>
        </w:rPr>
        <w:t>Správce toku: Povodí Ohře, s. p. tel. 474 624 200</w:t>
      </w:r>
    </w:p>
    <w:p w:rsidR="00E02DA5" w:rsidRPr="00861498" w:rsidRDefault="00E02DA5" w:rsidP="00861498">
      <w:pPr>
        <w:pStyle w:val="Style16"/>
        <w:widowControl/>
        <w:numPr>
          <w:ilvl w:val="0"/>
          <w:numId w:val="9"/>
        </w:numPr>
        <w:tabs>
          <w:tab w:val="left" w:pos="629"/>
        </w:tabs>
        <w:spacing w:before="101" w:line="360" w:lineRule="auto"/>
        <w:ind w:left="374"/>
        <w:rPr>
          <w:rStyle w:val="FontStyle57"/>
          <w:rFonts w:ascii="Arial Narrow" w:hAnsi="Arial Narrow" w:cs="Arial"/>
          <w:sz w:val="22"/>
          <w:szCs w:val="22"/>
        </w:rPr>
      </w:pPr>
      <w:r w:rsidRPr="00861498">
        <w:rPr>
          <w:rStyle w:val="FontStyle57"/>
          <w:rFonts w:ascii="Arial Narrow" w:hAnsi="Arial Narrow" w:cs="Arial"/>
          <w:sz w:val="22"/>
          <w:szCs w:val="22"/>
        </w:rPr>
        <w:t>Hasiči -150 (tísňové volání) ;</w:t>
      </w:r>
    </w:p>
    <w:p w:rsidR="00E02DA5" w:rsidRPr="00861498" w:rsidRDefault="00E02DA5" w:rsidP="00861498">
      <w:pPr>
        <w:pStyle w:val="Style16"/>
        <w:widowControl/>
        <w:numPr>
          <w:ilvl w:val="0"/>
          <w:numId w:val="9"/>
        </w:numPr>
        <w:tabs>
          <w:tab w:val="left" w:pos="629"/>
          <w:tab w:val="left" w:pos="7133"/>
        </w:tabs>
        <w:spacing w:before="115" w:line="360" w:lineRule="auto"/>
        <w:ind w:left="374"/>
        <w:rPr>
          <w:rStyle w:val="FontStyle57"/>
          <w:rFonts w:ascii="Arial Narrow" w:hAnsi="Arial Narrow" w:cs="Arial"/>
          <w:sz w:val="22"/>
          <w:szCs w:val="22"/>
        </w:rPr>
      </w:pPr>
      <w:r w:rsidRPr="00861498">
        <w:rPr>
          <w:rStyle w:val="FontStyle57"/>
          <w:rFonts w:ascii="Arial Narrow" w:hAnsi="Arial Narrow" w:cs="Arial"/>
          <w:sz w:val="22"/>
          <w:szCs w:val="22"/>
        </w:rPr>
        <w:t>Policie ČR -158 (tísňové volání); obvodní oddělení</w:t>
      </w:r>
      <w:r w:rsidRPr="00861498">
        <w:rPr>
          <w:rStyle w:val="FontStyle57"/>
          <w:rFonts w:ascii="Arial Narrow" w:hAnsi="Arial Narrow" w:cs="Arial"/>
          <w:color w:val="FF0000"/>
          <w:sz w:val="22"/>
          <w:szCs w:val="22"/>
        </w:rPr>
        <w:t>................</w:t>
      </w:r>
      <w:r w:rsidRPr="00861498">
        <w:rPr>
          <w:rStyle w:val="FontStyle57"/>
          <w:rFonts w:ascii="Arial Narrow" w:hAnsi="Arial Narrow" w:cs="Arial"/>
          <w:sz w:val="22"/>
          <w:szCs w:val="22"/>
        </w:rPr>
        <w:t>tel.</w:t>
      </w:r>
      <w:r w:rsidRPr="00861498">
        <w:rPr>
          <w:rFonts w:ascii="Arial Narrow" w:hAnsi="Arial Narrow" w:cs="Arial"/>
          <w:sz w:val="22"/>
          <w:szCs w:val="22"/>
        </w:rPr>
        <w:t> </w:t>
      </w:r>
    </w:p>
    <w:p w:rsidR="00E02DA5" w:rsidRPr="00721123" w:rsidRDefault="00E02DA5" w:rsidP="00E02DA5">
      <w:pPr>
        <w:pStyle w:val="Style10"/>
        <w:widowControl/>
        <w:spacing w:line="240" w:lineRule="exact"/>
        <w:jc w:val="left"/>
        <w:rPr>
          <w:rFonts w:ascii="Arial" w:hAnsi="Arial" w:cs="Arial"/>
          <w:sz w:val="20"/>
          <w:szCs w:val="20"/>
        </w:rPr>
      </w:pPr>
    </w:p>
    <w:p w:rsidR="00E02DA5" w:rsidRPr="00721123" w:rsidRDefault="00E02DA5" w:rsidP="00E02DA5">
      <w:pPr>
        <w:pStyle w:val="Style10"/>
        <w:widowControl/>
        <w:spacing w:line="240" w:lineRule="exact"/>
        <w:jc w:val="left"/>
        <w:rPr>
          <w:rFonts w:ascii="Arial" w:hAnsi="Arial" w:cs="Arial"/>
          <w:sz w:val="20"/>
          <w:szCs w:val="20"/>
        </w:rPr>
      </w:pPr>
    </w:p>
    <w:p w:rsidR="00E02DA5" w:rsidRPr="00861498" w:rsidRDefault="00E02DA5" w:rsidP="00861498">
      <w:pPr>
        <w:pStyle w:val="Style10"/>
        <w:widowControl/>
        <w:tabs>
          <w:tab w:val="left" w:pos="629"/>
        </w:tabs>
        <w:spacing w:before="101" w:line="276" w:lineRule="auto"/>
        <w:jc w:val="left"/>
        <w:rPr>
          <w:rStyle w:val="FontStyle57"/>
          <w:rFonts w:ascii="Arial Narrow" w:hAnsi="Arial Narrow" w:cs="Arial"/>
          <w:sz w:val="22"/>
          <w:szCs w:val="22"/>
        </w:rPr>
      </w:pPr>
      <w:r w:rsidRPr="00861498">
        <w:rPr>
          <w:rStyle w:val="FontStyle50"/>
          <w:rFonts w:ascii="Arial Narrow" w:hAnsi="Arial Narrow" w:cs="Arial"/>
          <w:sz w:val="22"/>
          <w:szCs w:val="22"/>
        </w:rPr>
        <w:t>7.2.</w:t>
      </w:r>
      <w:r w:rsidRPr="00861498">
        <w:rPr>
          <w:rStyle w:val="FontStyle50"/>
          <w:rFonts w:ascii="Arial Narrow" w:hAnsi="Arial Narrow" w:cs="Arial"/>
          <w:sz w:val="22"/>
          <w:szCs w:val="22"/>
        </w:rPr>
        <w:tab/>
        <w:t xml:space="preserve">Producent je povinen </w:t>
      </w:r>
      <w:r w:rsidRPr="00861498">
        <w:rPr>
          <w:rStyle w:val="FontStyle57"/>
          <w:rFonts w:ascii="Arial Narrow" w:hAnsi="Arial Narrow" w:cs="Arial"/>
          <w:sz w:val="22"/>
          <w:szCs w:val="22"/>
        </w:rPr>
        <w:t>zjistí-li, že do kanalizace vnikly závadné látky</w:t>
      </w:r>
    </w:p>
    <w:p w:rsidR="00E02DA5" w:rsidRPr="00861498" w:rsidRDefault="00E02DA5" w:rsidP="00861498">
      <w:pPr>
        <w:pStyle w:val="Style28"/>
        <w:widowControl/>
        <w:tabs>
          <w:tab w:val="left" w:pos="350"/>
        </w:tabs>
        <w:spacing w:before="53" w:line="276" w:lineRule="auto"/>
        <w:rPr>
          <w:rStyle w:val="FontStyle57"/>
          <w:rFonts w:ascii="Arial Narrow" w:hAnsi="Arial Narrow" w:cs="Arial"/>
          <w:sz w:val="22"/>
          <w:szCs w:val="22"/>
        </w:rPr>
      </w:pPr>
      <w:r w:rsidRPr="00861498">
        <w:rPr>
          <w:rStyle w:val="FontStyle49"/>
          <w:rFonts w:ascii="Arial Narrow" w:hAnsi="Arial Narrow" w:cs="Arial"/>
          <w:sz w:val="22"/>
          <w:szCs w:val="22"/>
        </w:rPr>
        <w:t>•</w:t>
      </w:r>
      <w:r w:rsidRPr="00861498">
        <w:rPr>
          <w:rStyle w:val="FontStyle49"/>
          <w:rFonts w:ascii="Arial Narrow" w:hAnsi="Arial Narrow" w:cs="Arial"/>
          <w:sz w:val="22"/>
          <w:szCs w:val="22"/>
        </w:rPr>
        <w:tab/>
      </w:r>
      <w:r w:rsidRPr="00861498">
        <w:rPr>
          <w:rStyle w:val="FontStyle56"/>
          <w:rFonts w:ascii="Arial Narrow" w:hAnsi="Arial Narrow" w:cs="Arial"/>
          <w:sz w:val="22"/>
          <w:szCs w:val="22"/>
        </w:rPr>
        <w:t xml:space="preserve">oznámit </w:t>
      </w:r>
      <w:r w:rsidRPr="00861498">
        <w:rPr>
          <w:rStyle w:val="FontStyle57"/>
          <w:rFonts w:ascii="Arial Narrow" w:hAnsi="Arial Narrow" w:cs="Arial"/>
          <w:sz w:val="22"/>
          <w:szCs w:val="22"/>
        </w:rPr>
        <w:t xml:space="preserve">tuto skutečnost neprodleně </w:t>
      </w:r>
      <w:r w:rsidRPr="00861498">
        <w:rPr>
          <w:rStyle w:val="FontStyle56"/>
          <w:rFonts w:ascii="Arial Narrow" w:hAnsi="Arial Narrow" w:cs="Arial"/>
          <w:sz w:val="22"/>
          <w:szCs w:val="22"/>
        </w:rPr>
        <w:t>provozovateli kanalizace pro ve</w:t>
      </w:r>
      <w:r w:rsidRPr="00861498">
        <w:rPr>
          <w:rStyle w:val="FontStyle51"/>
          <w:rFonts w:ascii="Arial Narrow" w:hAnsi="Arial Narrow" w:cs="Arial"/>
          <w:sz w:val="22"/>
          <w:szCs w:val="22"/>
        </w:rPr>
        <w:t>ř</w:t>
      </w:r>
      <w:r w:rsidRPr="00861498">
        <w:rPr>
          <w:rStyle w:val="FontStyle56"/>
          <w:rFonts w:ascii="Arial Narrow" w:hAnsi="Arial Narrow" w:cs="Arial"/>
          <w:sz w:val="22"/>
          <w:szCs w:val="22"/>
        </w:rPr>
        <w:t>ejnou pot</w:t>
      </w:r>
      <w:r w:rsidRPr="00861498">
        <w:rPr>
          <w:rStyle w:val="FontStyle51"/>
          <w:rFonts w:ascii="Arial Narrow" w:hAnsi="Arial Narrow" w:cs="Arial"/>
          <w:sz w:val="22"/>
          <w:szCs w:val="22"/>
        </w:rPr>
        <w:t>ř</w:t>
      </w:r>
      <w:r w:rsidRPr="00861498">
        <w:rPr>
          <w:rStyle w:val="FontStyle56"/>
          <w:rFonts w:ascii="Arial Narrow" w:hAnsi="Arial Narrow" w:cs="Arial"/>
          <w:sz w:val="22"/>
          <w:szCs w:val="22"/>
        </w:rPr>
        <w:t xml:space="preserve">ebu </w:t>
      </w:r>
      <w:r w:rsidRPr="00861498">
        <w:rPr>
          <w:rStyle w:val="FontStyle57"/>
          <w:rFonts w:ascii="Arial Narrow" w:hAnsi="Arial Narrow" w:cs="Arial"/>
          <w:sz w:val="22"/>
          <w:szCs w:val="22"/>
        </w:rPr>
        <w:t>tj.</w:t>
      </w:r>
    </w:p>
    <w:p w:rsidR="00E02DA5" w:rsidRPr="00861498" w:rsidRDefault="00E02DA5" w:rsidP="00861498">
      <w:pPr>
        <w:pStyle w:val="Style7"/>
        <w:widowControl/>
        <w:tabs>
          <w:tab w:val="left" w:pos="4810"/>
        </w:tabs>
        <w:spacing w:line="276" w:lineRule="auto"/>
        <w:ind w:left="629"/>
        <w:jc w:val="left"/>
        <w:rPr>
          <w:rStyle w:val="FontStyle57"/>
          <w:rFonts w:ascii="Arial Narrow" w:hAnsi="Arial Narrow" w:cs="Arial"/>
          <w:sz w:val="22"/>
          <w:szCs w:val="22"/>
        </w:rPr>
      </w:pPr>
      <w:r w:rsidRPr="00861498">
        <w:rPr>
          <w:rStyle w:val="FontStyle57"/>
          <w:rFonts w:ascii="Arial Narrow" w:hAnsi="Arial Narrow" w:cs="Arial"/>
          <w:sz w:val="22"/>
          <w:szCs w:val="22"/>
        </w:rPr>
        <w:t xml:space="preserve">Obec </w:t>
      </w:r>
      <w:r w:rsidRPr="00861498">
        <w:rPr>
          <w:rStyle w:val="FontStyle57"/>
          <w:rFonts w:ascii="Arial Narrow" w:hAnsi="Arial Narrow" w:cs="Arial"/>
          <w:sz w:val="22"/>
          <w:szCs w:val="22"/>
        </w:rPr>
        <w:tab/>
        <w:t>tel.</w:t>
      </w:r>
    </w:p>
    <w:p w:rsidR="00E02DA5" w:rsidRPr="00861498" w:rsidRDefault="00E02DA5" w:rsidP="00861498">
      <w:pPr>
        <w:pStyle w:val="Style16"/>
        <w:widowControl/>
        <w:numPr>
          <w:ilvl w:val="0"/>
          <w:numId w:val="10"/>
        </w:numPr>
        <w:tabs>
          <w:tab w:val="left" w:pos="350"/>
        </w:tabs>
        <w:spacing w:before="154" w:line="276" w:lineRule="auto"/>
        <w:rPr>
          <w:rStyle w:val="FontStyle49"/>
          <w:rFonts w:ascii="Arial Narrow" w:hAnsi="Arial Narrow" w:cs="Arial"/>
          <w:sz w:val="22"/>
          <w:szCs w:val="22"/>
        </w:rPr>
      </w:pPr>
      <w:r w:rsidRPr="00861498">
        <w:rPr>
          <w:rStyle w:val="FontStyle57"/>
          <w:rFonts w:ascii="Arial Narrow" w:hAnsi="Arial Narrow" w:cs="Arial"/>
          <w:sz w:val="22"/>
          <w:szCs w:val="22"/>
        </w:rPr>
        <w:t>okamžitě učinit potřebná opatření k zamezení následků havárie a jejímu šíření</w:t>
      </w:r>
    </w:p>
    <w:p w:rsidR="00E02DA5" w:rsidRPr="00861498" w:rsidRDefault="00E02DA5" w:rsidP="00861498">
      <w:pPr>
        <w:pStyle w:val="Style16"/>
        <w:widowControl/>
        <w:numPr>
          <w:ilvl w:val="0"/>
          <w:numId w:val="10"/>
        </w:numPr>
        <w:tabs>
          <w:tab w:val="left" w:pos="350"/>
        </w:tabs>
        <w:spacing w:before="178" w:line="276" w:lineRule="auto"/>
        <w:rPr>
          <w:rStyle w:val="FontStyle49"/>
          <w:rFonts w:ascii="Arial Narrow" w:hAnsi="Arial Narrow" w:cs="Arial"/>
          <w:sz w:val="22"/>
          <w:szCs w:val="22"/>
        </w:rPr>
      </w:pPr>
      <w:r w:rsidRPr="00861498">
        <w:rPr>
          <w:rStyle w:val="FontStyle57"/>
          <w:rFonts w:ascii="Arial Narrow" w:hAnsi="Arial Narrow" w:cs="Arial"/>
          <w:sz w:val="22"/>
          <w:szCs w:val="22"/>
        </w:rPr>
        <w:t>spolupracovat s provozovatelem při likvidaci následků havárie a plnit jeho pokyny</w:t>
      </w:r>
    </w:p>
    <w:p w:rsidR="00E02DA5" w:rsidRPr="00861498" w:rsidRDefault="00E02DA5" w:rsidP="00861498">
      <w:pPr>
        <w:pStyle w:val="Style7"/>
        <w:widowControl/>
        <w:spacing w:line="276" w:lineRule="auto"/>
        <w:rPr>
          <w:rFonts w:ascii="Arial Narrow" w:hAnsi="Arial Narrow" w:cs="Arial"/>
          <w:sz w:val="22"/>
          <w:szCs w:val="22"/>
        </w:rPr>
      </w:pPr>
    </w:p>
    <w:p w:rsidR="00E02DA5" w:rsidRDefault="00E02DA5" w:rsidP="00861498">
      <w:pPr>
        <w:pStyle w:val="Style7"/>
        <w:widowControl/>
        <w:spacing w:line="276" w:lineRule="auto"/>
        <w:rPr>
          <w:rStyle w:val="FontStyle57"/>
          <w:rFonts w:ascii="Arial Narrow" w:hAnsi="Arial Narrow" w:cs="Arial"/>
          <w:sz w:val="22"/>
          <w:szCs w:val="22"/>
        </w:rPr>
      </w:pPr>
      <w:r w:rsidRPr="00861498">
        <w:rPr>
          <w:rStyle w:val="FontStyle57"/>
          <w:rFonts w:ascii="Arial Narrow" w:hAnsi="Arial Narrow" w:cs="Arial"/>
          <w:sz w:val="22"/>
          <w:szCs w:val="22"/>
        </w:rPr>
        <w:t>Veškeré činnosti vyvolané havárií a škody vzniklé při havárii zaviněné producentem odpadních vod jdou k tíži původci havárie.</w:t>
      </w:r>
    </w:p>
    <w:p w:rsidR="00861498" w:rsidRPr="00861498" w:rsidRDefault="00861498" w:rsidP="00861498">
      <w:pPr>
        <w:pStyle w:val="Style7"/>
        <w:widowControl/>
        <w:spacing w:line="250" w:lineRule="exact"/>
        <w:rPr>
          <w:rStyle w:val="FontStyle57"/>
          <w:rFonts w:ascii="Arial Narrow" w:hAnsi="Arial Narrow" w:cs="Arial"/>
          <w:sz w:val="22"/>
          <w:szCs w:val="22"/>
        </w:rPr>
      </w:pPr>
    </w:p>
    <w:p w:rsidR="00E02DA5" w:rsidRPr="00861498" w:rsidRDefault="00E02DA5" w:rsidP="00861498">
      <w:pPr>
        <w:pStyle w:val="Style4"/>
        <w:widowControl/>
        <w:rPr>
          <w:rStyle w:val="FontStyle54"/>
          <w:rFonts w:ascii="Arial Narrow" w:hAnsi="Arial Narrow" w:cs="Arial"/>
          <w:sz w:val="22"/>
          <w:szCs w:val="22"/>
        </w:rPr>
      </w:pPr>
    </w:p>
    <w:p w:rsidR="00E02DA5" w:rsidRPr="00861498" w:rsidRDefault="00E02DA5" w:rsidP="00861498">
      <w:pPr>
        <w:pStyle w:val="Style4"/>
        <w:widowControl/>
        <w:rPr>
          <w:rStyle w:val="FontStyle54"/>
          <w:rFonts w:ascii="Arial Narrow" w:hAnsi="Arial Narrow" w:cs="Arial"/>
          <w:sz w:val="22"/>
          <w:szCs w:val="22"/>
          <w:u w:val="single"/>
        </w:rPr>
      </w:pPr>
      <w:r w:rsidRPr="00861498">
        <w:rPr>
          <w:rStyle w:val="FontStyle54"/>
          <w:rFonts w:ascii="Arial Narrow" w:hAnsi="Arial Narrow" w:cs="Arial"/>
          <w:sz w:val="22"/>
          <w:szCs w:val="22"/>
          <w:u w:val="single"/>
        </w:rPr>
        <w:t>8. Zp</w:t>
      </w:r>
      <w:r w:rsidRPr="00861498">
        <w:rPr>
          <w:rStyle w:val="FontStyle55"/>
          <w:rFonts w:ascii="Arial Narrow" w:hAnsi="Arial Narrow" w:cs="Arial"/>
          <w:sz w:val="22"/>
          <w:szCs w:val="22"/>
          <w:u w:val="single"/>
        </w:rPr>
        <w:t>ů</w:t>
      </w:r>
      <w:r w:rsidRPr="00861498">
        <w:rPr>
          <w:rStyle w:val="FontStyle54"/>
          <w:rFonts w:ascii="Arial Narrow" w:hAnsi="Arial Narrow" w:cs="Arial"/>
          <w:sz w:val="22"/>
          <w:szCs w:val="22"/>
          <w:u w:val="single"/>
        </w:rPr>
        <w:t>sob kontroly odvád</w:t>
      </w:r>
      <w:r w:rsidRPr="00861498">
        <w:rPr>
          <w:rStyle w:val="FontStyle55"/>
          <w:rFonts w:ascii="Arial Narrow" w:hAnsi="Arial Narrow" w:cs="Arial"/>
          <w:sz w:val="22"/>
          <w:szCs w:val="22"/>
          <w:u w:val="single"/>
        </w:rPr>
        <w:t>ě</w:t>
      </w:r>
      <w:r w:rsidRPr="00861498">
        <w:rPr>
          <w:rStyle w:val="FontStyle54"/>
          <w:rFonts w:ascii="Arial Narrow" w:hAnsi="Arial Narrow" w:cs="Arial"/>
          <w:sz w:val="22"/>
          <w:szCs w:val="22"/>
          <w:u w:val="single"/>
        </w:rPr>
        <w:t>ných odpadních vod</w:t>
      </w:r>
    </w:p>
    <w:p w:rsidR="00E02DA5" w:rsidRPr="00861498" w:rsidRDefault="00E02DA5" w:rsidP="00E02DA5">
      <w:pPr>
        <w:pStyle w:val="Style12"/>
        <w:widowControl/>
        <w:spacing w:line="240" w:lineRule="exact"/>
        <w:rPr>
          <w:rFonts w:ascii="Arial" w:hAnsi="Arial" w:cs="Arial"/>
          <w:sz w:val="22"/>
          <w:szCs w:val="22"/>
        </w:rPr>
      </w:pPr>
    </w:p>
    <w:p w:rsidR="00E02DA5" w:rsidRPr="00861498" w:rsidRDefault="00E02DA5" w:rsidP="00E02DA5">
      <w:pPr>
        <w:pStyle w:val="Style12"/>
        <w:widowControl/>
        <w:spacing w:before="77"/>
        <w:rPr>
          <w:rStyle w:val="FontStyle53"/>
          <w:rFonts w:ascii="Arial Narrow" w:hAnsi="Arial Narrow" w:cs="Arial"/>
        </w:rPr>
      </w:pPr>
      <w:r w:rsidRPr="00861498">
        <w:rPr>
          <w:rStyle w:val="FontStyle53"/>
          <w:rFonts w:ascii="Arial Narrow" w:hAnsi="Arial Narrow" w:cs="Arial"/>
        </w:rPr>
        <w:t>8.1</w:t>
      </w:r>
      <w:r w:rsidR="00861498">
        <w:rPr>
          <w:rStyle w:val="FontStyle53"/>
          <w:rFonts w:ascii="Arial Narrow" w:hAnsi="Arial Narrow" w:cs="Arial"/>
        </w:rPr>
        <w:t xml:space="preserve"> </w:t>
      </w:r>
      <w:r w:rsidRPr="00861498">
        <w:rPr>
          <w:rStyle w:val="FontStyle53"/>
          <w:rFonts w:ascii="Arial Narrow" w:hAnsi="Arial Narrow" w:cs="Arial"/>
        </w:rPr>
        <w:t xml:space="preserve"> Ur</w:t>
      </w:r>
      <w:r w:rsidRPr="00861498">
        <w:rPr>
          <w:rStyle w:val="FontStyle52"/>
          <w:rFonts w:ascii="Arial Narrow" w:hAnsi="Arial Narrow" w:cs="Arial"/>
        </w:rPr>
        <w:t>č</w:t>
      </w:r>
      <w:r w:rsidRPr="00861498">
        <w:rPr>
          <w:rStyle w:val="FontStyle53"/>
          <w:rFonts w:ascii="Arial Narrow" w:hAnsi="Arial Narrow" w:cs="Arial"/>
        </w:rPr>
        <w:t>ení množství odpadních vod</w:t>
      </w:r>
    </w:p>
    <w:p w:rsidR="00E02DA5" w:rsidRPr="00861498" w:rsidRDefault="00E02DA5" w:rsidP="00861498">
      <w:pPr>
        <w:pStyle w:val="Style18"/>
        <w:widowControl/>
        <w:numPr>
          <w:ilvl w:val="0"/>
          <w:numId w:val="11"/>
        </w:numPr>
        <w:tabs>
          <w:tab w:val="left" w:pos="346"/>
        </w:tabs>
        <w:spacing w:before="245"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Pro ty producenty, kteří jsou zásobováni pouze vodou z veřejného vodovodu, je pro stanovení množství odváděných odpadních vod směrodatná spotřeba vody z veřejného vodovodu.</w:t>
      </w:r>
    </w:p>
    <w:p w:rsidR="00E02DA5" w:rsidRPr="00861498" w:rsidRDefault="00E02DA5" w:rsidP="00861498">
      <w:pPr>
        <w:pStyle w:val="Style18"/>
        <w:widowControl/>
        <w:numPr>
          <w:ilvl w:val="0"/>
          <w:numId w:val="11"/>
        </w:numPr>
        <w:tabs>
          <w:tab w:val="left" w:pos="346"/>
        </w:tabs>
        <w:spacing w:before="115"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Ve zvláštních případech, kdy množství odváděných odpadních vod je jiné než množství vody dodané z vodovodu, nebo obsahují-li odpadní vody nebezpečné látky, je provozovatel kanalizace pro veřejnou potřebu oprávněn požadovat, aby producent na své náklady instaloval zařízení k měření množství odpadních vod, přičemž toto zařízení musí splňovat požadavky Zákona č.505/1990 Sb. o metrologii v platném znění.</w:t>
      </w:r>
    </w:p>
    <w:p w:rsidR="00E02DA5" w:rsidRPr="00861498" w:rsidRDefault="00E02DA5" w:rsidP="00861498">
      <w:pPr>
        <w:pStyle w:val="Style18"/>
        <w:widowControl/>
        <w:numPr>
          <w:ilvl w:val="0"/>
          <w:numId w:val="11"/>
        </w:numPr>
        <w:tabs>
          <w:tab w:val="left" w:pos="346"/>
        </w:tabs>
        <w:spacing w:before="110"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Jestliže odběratel vodu dodanou vodovodem zčásti spotřebuje bez vypuštění do kanalizace a toto množství je prokazatelně větší než 30 m</w:t>
      </w:r>
      <w:r w:rsidRPr="00861498">
        <w:rPr>
          <w:rStyle w:val="FontStyle57"/>
          <w:rFonts w:ascii="Arial Narrow" w:hAnsi="Arial Narrow" w:cs="Arial"/>
          <w:sz w:val="22"/>
          <w:szCs w:val="22"/>
          <w:vertAlign w:val="superscript"/>
        </w:rPr>
        <w:t>3</w:t>
      </w:r>
      <w:r w:rsidRPr="00861498">
        <w:rPr>
          <w:rStyle w:val="FontStyle57"/>
          <w:rFonts w:ascii="Arial Narrow" w:hAnsi="Arial Narrow" w:cs="Arial"/>
          <w:sz w:val="22"/>
          <w:szCs w:val="22"/>
        </w:rPr>
        <w:t xml:space="preserve"> za rok, má právo na snížení fakturovaného množství odváděných odpadních vod; po ověření odpočtu dle technických podkladů dodaných producentem je pak pro fakturaci stočného uplatňováno snížené množství odpadní vody. V případě neshody při stanovení odpočtu se postupuje dle bodu b).</w:t>
      </w:r>
    </w:p>
    <w:p w:rsidR="00E02DA5" w:rsidRPr="00861498" w:rsidRDefault="00E02DA5" w:rsidP="00861498">
      <w:pPr>
        <w:pStyle w:val="Style18"/>
        <w:widowControl/>
        <w:numPr>
          <w:ilvl w:val="0"/>
          <w:numId w:val="11"/>
        </w:numPr>
        <w:tabs>
          <w:tab w:val="left" w:pos="346"/>
        </w:tabs>
        <w:spacing w:before="115"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 xml:space="preserve">Pokud producent vypouští do kanalizace pro veřejnou potřebu i vodu z jiných zdrojů než z vodovodu pro veřejnou potřebu (např. ze studny či povrchového odběru), stanoví se toto její množství dle postupu konkrétně dohodnutého s provozovatelem kanalizace, nebo podle měření. Pro studny zásobující jednotlivé nemovitosti určené pouze k bydlení se stanoví množství v závislosti na počtu zásobovaných osob, dle Směrných čísel roční potřeby vody (příloha vyhl. č. 428/2001 Sb., kterou se provádí Zákon č.274/2001Sb. o vodovodech a kanalizacích pro veřejnou </w:t>
      </w:r>
      <w:r w:rsidRPr="00861498">
        <w:rPr>
          <w:rStyle w:val="FontStyle57"/>
          <w:rFonts w:ascii="Arial Narrow" w:hAnsi="Arial Narrow" w:cs="Arial"/>
          <w:sz w:val="22"/>
          <w:szCs w:val="22"/>
        </w:rPr>
        <w:lastRenderedPageBreak/>
        <w:t>potřebu), nebo podle měření vodoměrem, který musí splňovat požadavky Zákona č.505/1990 Sb. o metrologii, v platném znění.</w:t>
      </w:r>
    </w:p>
    <w:p w:rsidR="00E02DA5" w:rsidRPr="00861498" w:rsidRDefault="00E02DA5" w:rsidP="00861498">
      <w:pPr>
        <w:pStyle w:val="Style18"/>
        <w:widowControl/>
        <w:numPr>
          <w:ilvl w:val="0"/>
          <w:numId w:val="11"/>
        </w:numPr>
        <w:tabs>
          <w:tab w:val="left" w:pos="346"/>
        </w:tabs>
        <w:spacing w:before="139"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V případě, že jsou producentem vypouštěny do kanalizace pro veřejnou potřebu i srážkové vody, určuje se jejich množství dle § 31 vyhl. 428/2001 Sb., na základě podkladů o výměře a charakteru odvodněných ploch, které je provozovateli povinen poskytnout producent.</w:t>
      </w:r>
    </w:p>
    <w:p w:rsidR="00E02DA5" w:rsidRPr="00861498" w:rsidRDefault="00E02DA5" w:rsidP="00861498">
      <w:pPr>
        <w:pStyle w:val="Style18"/>
        <w:widowControl/>
        <w:numPr>
          <w:ilvl w:val="0"/>
          <w:numId w:val="11"/>
        </w:numPr>
        <w:tabs>
          <w:tab w:val="left" w:pos="346"/>
        </w:tabs>
        <w:spacing w:before="134" w:line="276" w:lineRule="auto"/>
        <w:ind w:left="346" w:hanging="346"/>
        <w:rPr>
          <w:rStyle w:val="FontStyle57"/>
          <w:rFonts w:ascii="Arial Narrow" w:hAnsi="Arial Narrow" w:cs="Arial"/>
          <w:sz w:val="22"/>
          <w:szCs w:val="22"/>
        </w:rPr>
      </w:pPr>
      <w:r w:rsidRPr="00861498">
        <w:rPr>
          <w:rStyle w:val="FontStyle57"/>
          <w:rFonts w:ascii="Arial Narrow" w:hAnsi="Arial Narrow" w:cs="Arial"/>
          <w:sz w:val="22"/>
          <w:szCs w:val="22"/>
        </w:rPr>
        <w:t>Tam, kde jsou umístěny měrné objekty, musí k nim být umožněn přístup. Množství odpadních vod v těchto objektech měří producent a údaje předává provozovateli kanalizace pro veřejnou potřebu.</w:t>
      </w:r>
    </w:p>
    <w:p w:rsidR="00E02DA5" w:rsidRPr="00861498" w:rsidRDefault="00E02DA5" w:rsidP="00E02DA5">
      <w:pPr>
        <w:pStyle w:val="Style12"/>
        <w:widowControl/>
        <w:spacing w:line="240" w:lineRule="exact"/>
        <w:rPr>
          <w:rFonts w:ascii="Arial Narrow" w:hAnsi="Arial Narrow" w:cs="Arial"/>
          <w:sz w:val="22"/>
          <w:szCs w:val="22"/>
        </w:rPr>
      </w:pPr>
    </w:p>
    <w:p w:rsidR="00E02DA5" w:rsidRPr="00861498" w:rsidRDefault="00E02DA5" w:rsidP="00E02DA5">
      <w:pPr>
        <w:pStyle w:val="Style12"/>
        <w:widowControl/>
        <w:spacing w:before="149"/>
        <w:rPr>
          <w:rStyle w:val="FontStyle53"/>
          <w:rFonts w:ascii="Arial Narrow" w:hAnsi="Arial Narrow" w:cs="Arial"/>
        </w:rPr>
      </w:pPr>
      <w:r w:rsidRPr="00861498">
        <w:rPr>
          <w:rStyle w:val="FontStyle53"/>
          <w:rFonts w:ascii="Arial Narrow" w:hAnsi="Arial Narrow" w:cs="Arial"/>
        </w:rPr>
        <w:t xml:space="preserve">8.2 </w:t>
      </w:r>
      <w:r w:rsidR="00861498" w:rsidRPr="00861498">
        <w:rPr>
          <w:rStyle w:val="FontStyle53"/>
          <w:rFonts w:ascii="Arial Narrow" w:hAnsi="Arial Narrow" w:cs="Arial"/>
        </w:rPr>
        <w:t xml:space="preserve"> </w:t>
      </w:r>
      <w:r w:rsidRPr="00861498">
        <w:rPr>
          <w:rStyle w:val="FontStyle53"/>
          <w:rFonts w:ascii="Arial Narrow" w:hAnsi="Arial Narrow" w:cs="Arial"/>
        </w:rPr>
        <w:t>Stanovení jakosti odpadních vod</w:t>
      </w:r>
    </w:p>
    <w:p w:rsidR="00E02DA5" w:rsidRPr="00861498" w:rsidRDefault="00E02DA5" w:rsidP="00861498">
      <w:pPr>
        <w:pStyle w:val="Style18"/>
        <w:widowControl/>
        <w:numPr>
          <w:ilvl w:val="0"/>
          <w:numId w:val="12"/>
        </w:numPr>
        <w:tabs>
          <w:tab w:val="left" w:pos="341"/>
        </w:tabs>
        <w:spacing w:before="139" w:line="276" w:lineRule="auto"/>
        <w:ind w:left="341" w:hanging="341"/>
        <w:rPr>
          <w:rStyle w:val="FontStyle57"/>
          <w:rFonts w:ascii="Arial Narrow" w:hAnsi="Arial Narrow" w:cs="Arial"/>
          <w:sz w:val="22"/>
          <w:szCs w:val="22"/>
        </w:rPr>
      </w:pPr>
      <w:r w:rsidRPr="00861498">
        <w:rPr>
          <w:rStyle w:val="FontStyle57"/>
          <w:rFonts w:ascii="Arial Narrow" w:hAnsi="Arial Narrow" w:cs="Arial"/>
          <w:sz w:val="22"/>
          <w:szCs w:val="22"/>
        </w:rPr>
        <w:t>Kvalitativní parametry odpadní vody jsou zjišťovány odběrem kontrolních vzorků a jejich analýzou provedenou výhradně oprávněnou laboratoři. Provozovatel kanalizace pro veřejnou potřebu je oprávněn stanovit producentovi povinnost zajišťovat na jeho vlastní náklady sledování jakosti jeho odpadních vod. A to v předepsaném rozsahu a četnosti, výsledky analýzy je producent povinen předávat do 30 dnů ode dne odběru provozovateli kanalizace.</w:t>
      </w:r>
    </w:p>
    <w:p w:rsidR="00E02DA5" w:rsidRPr="00861498" w:rsidRDefault="00E02DA5" w:rsidP="00861498">
      <w:pPr>
        <w:pStyle w:val="Style18"/>
        <w:widowControl/>
        <w:numPr>
          <w:ilvl w:val="0"/>
          <w:numId w:val="12"/>
        </w:numPr>
        <w:tabs>
          <w:tab w:val="left" w:pos="341"/>
        </w:tabs>
        <w:spacing w:before="134" w:line="276" w:lineRule="auto"/>
        <w:ind w:left="341" w:hanging="341"/>
        <w:rPr>
          <w:rStyle w:val="FontStyle57"/>
          <w:rFonts w:ascii="Arial Narrow" w:hAnsi="Arial Narrow" w:cs="Arial"/>
          <w:sz w:val="22"/>
          <w:szCs w:val="22"/>
        </w:rPr>
      </w:pPr>
      <w:r w:rsidRPr="00861498">
        <w:rPr>
          <w:rStyle w:val="FontStyle57"/>
          <w:rFonts w:ascii="Arial Narrow" w:hAnsi="Arial Narrow" w:cs="Arial"/>
          <w:sz w:val="22"/>
          <w:szCs w:val="22"/>
        </w:rPr>
        <w:t>Pro kontrolu producentů je směrodatný dvouhodinový směsný vzorek, získaný sléváním 8 dílčích vzorků stejného objemu v intervalu 15 ti minut. Vzorek musí být odebrán v průběhu hlavní pracovní směny. Producent odpadních vod je povinen umožnit provozovateli kanalizace pro veřejnou potřebu odběry jeho kontrolních vzorků vypouštěných vod a kontrolu těch částí provozu, které mají vliv na jakost odpadních vod.</w:t>
      </w:r>
    </w:p>
    <w:p w:rsidR="00E02DA5" w:rsidRDefault="00E02DA5" w:rsidP="00861498">
      <w:pPr>
        <w:pStyle w:val="Style18"/>
        <w:widowControl/>
        <w:numPr>
          <w:ilvl w:val="0"/>
          <w:numId w:val="12"/>
        </w:numPr>
        <w:tabs>
          <w:tab w:val="left" w:pos="341"/>
        </w:tabs>
        <w:spacing w:before="139" w:line="276" w:lineRule="auto"/>
        <w:ind w:left="341" w:hanging="341"/>
        <w:rPr>
          <w:rStyle w:val="FontStyle57"/>
          <w:rFonts w:ascii="Arial Narrow" w:hAnsi="Arial Narrow" w:cs="Arial"/>
          <w:sz w:val="22"/>
          <w:szCs w:val="22"/>
        </w:rPr>
      </w:pPr>
      <w:r w:rsidRPr="00861498">
        <w:rPr>
          <w:rStyle w:val="FontStyle57"/>
          <w:rFonts w:ascii="Arial Narrow" w:hAnsi="Arial Narrow" w:cs="Arial"/>
          <w:sz w:val="22"/>
          <w:szCs w:val="22"/>
        </w:rPr>
        <w:t>U producentů odpadní vody se specifickými limity je pro kontrolu směrodatný směsný vzorek; doba slévání se řídí délkou pracovní směny a má být stanovena s ohledem na možné změny jakosti odpadní vody v průběhu celého pracovního cyklu. To mimo jiné znamená, kde je akumulace, která zachycuje a vyrovnává rozdílnou kvalitu odpadní vody v průběhu pracovního cyklu, lze dobu odběru zkrátit případně až na prostý vzorek.</w:t>
      </w:r>
    </w:p>
    <w:p w:rsidR="00861498" w:rsidRPr="00861498" w:rsidRDefault="00861498" w:rsidP="00861498">
      <w:pPr>
        <w:pStyle w:val="Style18"/>
        <w:widowControl/>
        <w:tabs>
          <w:tab w:val="left" w:pos="341"/>
        </w:tabs>
        <w:spacing w:before="139" w:line="276" w:lineRule="auto"/>
        <w:ind w:left="341" w:firstLine="0"/>
        <w:rPr>
          <w:rStyle w:val="FontStyle57"/>
          <w:rFonts w:ascii="Arial Narrow" w:hAnsi="Arial Narrow" w:cs="Arial"/>
          <w:sz w:val="22"/>
          <w:szCs w:val="22"/>
        </w:rPr>
      </w:pPr>
    </w:p>
    <w:p w:rsidR="00E02DA5" w:rsidRPr="00861498" w:rsidRDefault="00E02DA5" w:rsidP="00E02DA5">
      <w:pPr>
        <w:pStyle w:val="Style4"/>
        <w:widowControl/>
        <w:spacing w:before="72"/>
        <w:jc w:val="left"/>
        <w:rPr>
          <w:rStyle w:val="FontStyle54"/>
          <w:rFonts w:ascii="Arial Narrow" w:hAnsi="Arial Narrow" w:cs="Arial"/>
          <w:sz w:val="22"/>
          <w:szCs w:val="22"/>
          <w:u w:val="single"/>
        </w:rPr>
      </w:pPr>
      <w:r w:rsidRPr="00861498">
        <w:rPr>
          <w:rStyle w:val="FontStyle54"/>
          <w:rFonts w:ascii="Arial Narrow" w:hAnsi="Arial Narrow" w:cs="Arial"/>
          <w:sz w:val="22"/>
          <w:szCs w:val="22"/>
          <w:u w:val="single"/>
        </w:rPr>
        <w:t>9. Omezení ve vypoušt</w:t>
      </w:r>
      <w:r w:rsidRPr="00861498">
        <w:rPr>
          <w:rStyle w:val="FontStyle55"/>
          <w:rFonts w:ascii="Arial Narrow" w:hAnsi="Arial Narrow" w:cs="Arial"/>
          <w:sz w:val="22"/>
          <w:szCs w:val="22"/>
          <w:u w:val="single"/>
        </w:rPr>
        <w:t>ě</w:t>
      </w:r>
      <w:r w:rsidRPr="00861498">
        <w:rPr>
          <w:rStyle w:val="FontStyle54"/>
          <w:rFonts w:ascii="Arial Narrow" w:hAnsi="Arial Narrow" w:cs="Arial"/>
          <w:sz w:val="22"/>
          <w:szCs w:val="22"/>
          <w:u w:val="single"/>
        </w:rPr>
        <w:t>ní a odvád</w:t>
      </w:r>
      <w:r w:rsidRPr="00861498">
        <w:rPr>
          <w:rStyle w:val="FontStyle55"/>
          <w:rFonts w:ascii="Arial Narrow" w:hAnsi="Arial Narrow" w:cs="Arial"/>
          <w:sz w:val="22"/>
          <w:szCs w:val="22"/>
          <w:u w:val="single"/>
        </w:rPr>
        <w:t>ě</w:t>
      </w:r>
      <w:r w:rsidRPr="00861498">
        <w:rPr>
          <w:rStyle w:val="FontStyle54"/>
          <w:rFonts w:ascii="Arial Narrow" w:hAnsi="Arial Narrow" w:cs="Arial"/>
          <w:sz w:val="22"/>
          <w:szCs w:val="22"/>
          <w:u w:val="single"/>
        </w:rPr>
        <w:t>ní odpadních vod</w:t>
      </w:r>
    </w:p>
    <w:p w:rsidR="00E02DA5" w:rsidRPr="00861498" w:rsidRDefault="00E02DA5" w:rsidP="00861498">
      <w:pPr>
        <w:pStyle w:val="Style18"/>
        <w:widowControl/>
        <w:numPr>
          <w:ilvl w:val="0"/>
          <w:numId w:val="13"/>
        </w:numPr>
        <w:tabs>
          <w:tab w:val="left" w:pos="408"/>
        </w:tabs>
        <w:spacing w:before="254"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t>Provozovatel je oprávněn přerušit nebo omezit odvádění odpadních vod bez předchozího upozornění jen v případech živelní pohromy, při havárii kanalizace nebo kanalizační přípojky nebo při možném ohrožení zdraví lidí nebo majetku.</w:t>
      </w:r>
    </w:p>
    <w:p w:rsidR="00E02DA5" w:rsidRPr="00861498" w:rsidRDefault="00E02DA5" w:rsidP="00861498">
      <w:pPr>
        <w:pStyle w:val="Style18"/>
        <w:widowControl/>
        <w:numPr>
          <w:ilvl w:val="0"/>
          <w:numId w:val="13"/>
        </w:numPr>
        <w:tabs>
          <w:tab w:val="left" w:pos="408"/>
        </w:tabs>
        <w:spacing w:before="154"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t>Provozovatel je oprávněn přerušit nebo omezit odvádění odpadních vod do doby, než pomine důvod přerušení nebo omezení :</w:t>
      </w:r>
    </w:p>
    <w:p w:rsidR="00E02DA5" w:rsidRPr="00861498" w:rsidRDefault="00E02DA5" w:rsidP="00861498">
      <w:pPr>
        <w:rPr>
          <w:rFonts w:ascii="Arial Narrow" w:hAnsi="Arial Narrow" w:cs="Arial"/>
        </w:rPr>
      </w:pPr>
    </w:p>
    <w:p w:rsidR="00E02DA5" w:rsidRPr="00861498" w:rsidRDefault="00E02DA5" w:rsidP="00861498">
      <w:pPr>
        <w:pStyle w:val="Style18"/>
        <w:widowControl/>
        <w:numPr>
          <w:ilvl w:val="0"/>
          <w:numId w:val="14"/>
        </w:numPr>
        <w:tabs>
          <w:tab w:val="left" w:pos="696"/>
        </w:tabs>
        <w:spacing w:before="86" w:line="276" w:lineRule="auto"/>
        <w:ind w:left="350" w:firstLine="0"/>
        <w:jc w:val="left"/>
        <w:rPr>
          <w:rStyle w:val="FontStyle57"/>
          <w:rFonts w:ascii="Arial Narrow" w:hAnsi="Arial Narrow" w:cs="Arial"/>
          <w:sz w:val="22"/>
          <w:szCs w:val="22"/>
        </w:rPr>
      </w:pPr>
      <w:r w:rsidRPr="00861498">
        <w:rPr>
          <w:rStyle w:val="FontStyle57"/>
          <w:rFonts w:ascii="Arial Narrow" w:hAnsi="Arial Narrow" w:cs="Arial"/>
          <w:sz w:val="22"/>
          <w:szCs w:val="22"/>
        </w:rPr>
        <w:t>při provádění plánovaných oprav, udržovacích a revizních pracích,</w:t>
      </w:r>
    </w:p>
    <w:p w:rsidR="00E02DA5" w:rsidRPr="00861498" w:rsidRDefault="00E02DA5" w:rsidP="00861498">
      <w:pPr>
        <w:pStyle w:val="Style18"/>
        <w:widowControl/>
        <w:numPr>
          <w:ilvl w:val="0"/>
          <w:numId w:val="14"/>
        </w:numPr>
        <w:tabs>
          <w:tab w:val="left" w:pos="696"/>
        </w:tabs>
        <w:spacing w:before="72" w:line="276" w:lineRule="auto"/>
        <w:ind w:left="350" w:firstLine="0"/>
        <w:jc w:val="left"/>
        <w:rPr>
          <w:rStyle w:val="FontStyle57"/>
          <w:rFonts w:ascii="Arial Narrow" w:hAnsi="Arial Narrow" w:cs="Arial"/>
          <w:sz w:val="22"/>
          <w:szCs w:val="22"/>
        </w:rPr>
      </w:pPr>
      <w:r w:rsidRPr="00861498">
        <w:rPr>
          <w:rStyle w:val="FontStyle57"/>
          <w:rFonts w:ascii="Arial Narrow" w:hAnsi="Arial Narrow" w:cs="Arial"/>
          <w:sz w:val="22"/>
          <w:szCs w:val="22"/>
        </w:rPr>
        <w:t>může-li kanalizace ohrozit zdraví a bezpečnost osob a způsobit škodu na majetku,</w:t>
      </w:r>
    </w:p>
    <w:p w:rsidR="00E02DA5" w:rsidRPr="00861498" w:rsidRDefault="00E02DA5" w:rsidP="00861498">
      <w:pPr>
        <w:pStyle w:val="Style18"/>
        <w:widowControl/>
        <w:numPr>
          <w:ilvl w:val="0"/>
          <w:numId w:val="14"/>
        </w:numPr>
        <w:tabs>
          <w:tab w:val="left" w:pos="696"/>
        </w:tabs>
        <w:spacing w:before="38" w:line="276" w:lineRule="auto"/>
        <w:ind w:left="696" w:hanging="346"/>
        <w:jc w:val="left"/>
        <w:rPr>
          <w:rStyle w:val="FontStyle57"/>
          <w:rFonts w:ascii="Arial Narrow" w:hAnsi="Arial Narrow" w:cs="Arial"/>
          <w:sz w:val="22"/>
          <w:szCs w:val="22"/>
        </w:rPr>
      </w:pPr>
      <w:r w:rsidRPr="00861498">
        <w:rPr>
          <w:rStyle w:val="FontStyle57"/>
          <w:rFonts w:ascii="Arial Narrow" w:hAnsi="Arial Narrow" w:cs="Arial"/>
          <w:sz w:val="22"/>
          <w:szCs w:val="22"/>
        </w:rPr>
        <w:t>neumožní-li odběratel provozovateli přístup k přípojce nebo zařízení vnitřní kanalizace podle podmínek uvedených ve smlouvě,</w:t>
      </w:r>
    </w:p>
    <w:p w:rsidR="00E02DA5" w:rsidRPr="00861498" w:rsidRDefault="00E02DA5" w:rsidP="00861498">
      <w:pPr>
        <w:pStyle w:val="Style18"/>
        <w:widowControl/>
        <w:numPr>
          <w:ilvl w:val="0"/>
          <w:numId w:val="14"/>
        </w:numPr>
        <w:tabs>
          <w:tab w:val="left" w:pos="696"/>
        </w:tabs>
        <w:spacing w:before="62" w:line="276" w:lineRule="auto"/>
        <w:ind w:left="350" w:firstLine="0"/>
        <w:jc w:val="left"/>
        <w:rPr>
          <w:rStyle w:val="FontStyle57"/>
          <w:rFonts w:ascii="Arial Narrow" w:hAnsi="Arial Narrow" w:cs="Arial"/>
          <w:sz w:val="22"/>
          <w:szCs w:val="22"/>
        </w:rPr>
      </w:pPr>
      <w:r w:rsidRPr="00861498">
        <w:rPr>
          <w:rStyle w:val="FontStyle57"/>
          <w:rFonts w:ascii="Arial Narrow" w:hAnsi="Arial Narrow" w:cs="Arial"/>
          <w:sz w:val="22"/>
          <w:szCs w:val="22"/>
        </w:rPr>
        <w:t>bylo-li zjištěno neoprávněné připojení kanalizační přípojky,</w:t>
      </w:r>
    </w:p>
    <w:p w:rsidR="00E02DA5" w:rsidRPr="00861498" w:rsidRDefault="00E02DA5" w:rsidP="00861498">
      <w:pPr>
        <w:pStyle w:val="Style18"/>
        <w:widowControl/>
        <w:numPr>
          <w:ilvl w:val="0"/>
          <w:numId w:val="14"/>
        </w:numPr>
        <w:tabs>
          <w:tab w:val="left" w:pos="696"/>
        </w:tabs>
        <w:spacing w:before="38" w:line="276" w:lineRule="auto"/>
        <w:ind w:left="696" w:hanging="346"/>
        <w:jc w:val="left"/>
        <w:rPr>
          <w:rStyle w:val="FontStyle57"/>
          <w:rFonts w:ascii="Arial Narrow" w:hAnsi="Arial Narrow" w:cs="Arial"/>
          <w:sz w:val="22"/>
          <w:szCs w:val="22"/>
        </w:rPr>
      </w:pPr>
      <w:r w:rsidRPr="00861498">
        <w:rPr>
          <w:rStyle w:val="FontStyle57"/>
          <w:rFonts w:ascii="Arial Narrow" w:hAnsi="Arial Narrow" w:cs="Arial"/>
          <w:sz w:val="22"/>
          <w:szCs w:val="22"/>
        </w:rPr>
        <w:t>neodstraní-li odběratel závady na kanalizační přípojce nebo na vnitřní kanalizaci zjištěné provozovatelem ve lhůtě jím stanovené, která nesmí být kratší než 3 dny,</w:t>
      </w:r>
    </w:p>
    <w:p w:rsidR="00E02DA5" w:rsidRPr="00861498" w:rsidRDefault="00E02DA5" w:rsidP="00861498">
      <w:pPr>
        <w:pStyle w:val="Style18"/>
        <w:widowControl/>
        <w:numPr>
          <w:ilvl w:val="0"/>
          <w:numId w:val="14"/>
        </w:numPr>
        <w:tabs>
          <w:tab w:val="left" w:pos="696"/>
        </w:tabs>
        <w:spacing w:before="67" w:line="276" w:lineRule="auto"/>
        <w:ind w:left="350" w:firstLine="0"/>
        <w:jc w:val="left"/>
        <w:rPr>
          <w:rStyle w:val="FontStyle57"/>
          <w:rFonts w:ascii="Arial Narrow" w:hAnsi="Arial Narrow" w:cs="Arial"/>
          <w:sz w:val="22"/>
          <w:szCs w:val="22"/>
        </w:rPr>
      </w:pPr>
      <w:r w:rsidRPr="00861498">
        <w:rPr>
          <w:rStyle w:val="FontStyle57"/>
          <w:rFonts w:ascii="Arial Narrow" w:hAnsi="Arial Narrow" w:cs="Arial"/>
          <w:sz w:val="22"/>
          <w:szCs w:val="22"/>
        </w:rPr>
        <w:t>při prokázání neoprávněného vypouštění odpadních vod,</w:t>
      </w:r>
    </w:p>
    <w:p w:rsidR="00E02DA5" w:rsidRPr="00861498" w:rsidRDefault="00E02DA5" w:rsidP="00861498">
      <w:pPr>
        <w:pStyle w:val="Style18"/>
        <w:widowControl/>
        <w:numPr>
          <w:ilvl w:val="0"/>
          <w:numId w:val="14"/>
        </w:numPr>
        <w:tabs>
          <w:tab w:val="left" w:pos="696"/>
        </w:tabs>
        <w:spacing w:before="58" w:line="276" w:lineRule="auto"/>
        <w:ind w:left="696" w:hanging="346"/>
        <w:jc w:val="left"/>
        <w:rPr>
          <w:rStyle w:val="FontStyle57"/>
          <w:rFonts w:ascii="Arial Narrow" w:hAnsi="Arial Narrow" w:cs="Arial"/>
          <w:sz w:val="22"/>
          <w:szCs w:val="22"/>
        </w:rPr>
      </w:pPr>
      <w:r w:rsidRPr="00861498">
        <w:rPr>
          <w:rStyle w:val="FontStyle57"/>
          <w:rFonts w:ascii="Arial Narrow" w:hAnsi="Arial Narrow" w:cs="Arial"/>
          <w:sz w:val="22"/>
          <w:szCs w:val="22"/>
        </w:rPr>
        <w:t>v případě prodlení odběratele s placením podle sjednaného způsobu úhrady stočného po dobu delší než 30 dnů.</w:t>
      </w:r>
    </w:p>
    <w:p w:rsidR="00E02DA5" w:rsidRPr="00861498" w:rsidRDefault="00E02DA5" w:rsidP="00E02DA5">
      <w:pPr>
        <w:rPr>
          <w:rFonts w:ascii="Arial Narrow" w:hAnsi="Arial Narrow" w:cs="Arial"/>
        </w:rPr>
      </w:pPr>
    </w:p>
    <w:p w:rsidR="00E02DA5" w:rsidRPr="00861498" w:rsidRDefault="00E02DA5" w:rsidP="00861498">
      <w:pPr>
        <w:pStyle w:val="Style18"/>
        <w:widowControl/>
        <w:numPr>
          <w:ilvl w:val="0"/>
          <w:numId w:val="15"/>
        </w:numPr>
        <w:tabs>
          <w:tab w:val="left" w:pos="408"/>
        </w:tabs>
        <w:spacing w:before="163"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lastRenderedPageBreak/>
        <w:t>V případě přerušení nebo omezení odvádění odpadních vod podle odstavce 9.2. písm.b) až g) je provozovatel povinen toto oznámit odběrateli alespoň 3 dny předem; přerušení nebo omezení odvádění odpadních vod podle odstavce 9.2. písm. a) je provozovatel povinen oznámit odběrateli alespoň 15 dnů předem, současně s oznámením doby trvání provádění plánovaných oprav, udržovacích nebo revizních prací.</w:t>
      </w:r>
    </w:p>
    <w:p w:rsidR="00E02DA5" w:rsidRPr="00861498" w:rsidRDefault="00E02DA5" w:rsidP="00861498">
      <w:pPr>
        <w:pStyle w:val="Style18"/>
        <w:widowControl/>
        <w:numPr>
          <w:ilvl w:val="0"/>
          <w:numId w:val="15"/>
        </w:numPr>
        <w:tabs>
          <w:tab w:val="left" w:pos="408"/>
        </w:tabs>
        <w:spacing w:before="154"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t>V případě přerušení nebo omezení odvádění odpadních vod podle odstavce 9.1. nebo odstavce 9.2. písm. a) je provozovatel oprávněn stanovit podmínky tohoto přerušení nebo omezení a je povinen zajistit náhradní odvádění odpadních vod v mezích technických možností a místních podmínek.</w:t>
      </w:r>
    </w:p>
    <w:p w:rsidR="00E02DA5" w:rsidRPr="00861498" w:rsidRDefault="00E02DA5" w:rsidP="00861498">
      <w:pPr>
        <w:pStyle w:val="Style18"/>
        <w:widowControl/>
        <w:numPr>
          <w:ilvl w:val="0"/>
          <w:numId w:val="15"/>
        </w:numPr>
        <w:tabs>
          <w:tab w:val="left" w:pos="408"/>
        </w:tabs>
        <w:spacing w:before="154"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t>Provozovatel je povinen neprodleně odstranit příčinu přerušení nebo omezení odvádění odpadních vod podle odstavce 9.1. nebo odstavce 9.2. písm. a) a bezodkladně obnovit odvádění odpadních vod.</w:t>
      </w:r>
    </w:p>
    <w:p w:rsidR="00E02DA5" w:rsidRPr="00861498" w:rsidRDefault="00E02DA5" w:rsidP="00861498">
      <w:pPr>
        <w:pStyle w:val="Style18"/>
        <w:widowControl/>
        <w:numPr>
          <w:ilvl w:val="0"/>
          <w:numId w:val="15"/>
        </w:numPr>
        <w:tabs>
          <w:tab w:val="left" w:pos="408"/>
        </w:tabs>
        <w:spacing w:before="149" w:line="276" w:lineRule="auto"/>
        <w:ind w:left="408" w:hanging="408"/>
        <w:rPr>
          <w:rStyle w:val="FontStyle56"/>
          <w:rFonts w:ascii="Arial Narrow" w:hAnsi="Arial Narrow" w:cs="Arial"/>
          <w:sz w:val="22"/>
          <w:szCs w:val="22"/>
        </w:rPr>
      </w:pPr>
      <w:r w:rsidRPr="00861498">
        <w:rPr>
          <w:rStyle w:val="FontStyle57"/>
          <w:rFonts w:ascii="Arial Narrow" w:hAnsi="Arial Narrow" w:cs="Arial"/>
          <w:sz w:val="22"/>
          <w:szCs w:val="22"/>
        </w:rPr>
        <w:t>V případě, že k přerušení nebo omezení odvádění odpadních vod došlo podle odstavce 9.2. písmen c) až g), hradí náklady s tím spojené odběratel.</w:t>
      </w:r>
    </w:p>
    <w:p w:rsidR="00E02DA5" w:rsidRPr="00861498" w:rsidRDefault="00E02DA5" w:rsidP="00861498">
      <w:pPr>
        <w:pStyle w:val="Style30"/>
        <w:widowControl/>
        <w:spacing w:before="144" w:line="276" w:lineRule="auto"/>
        <w:jc w:val="left"/>
        <w:rPr>
          <w:rStyle w:val="FontStyle48"/>
          <w:rFonts w:ascii="Arial Narrow" w:hAnsi="Arial Narrow" w:cs="Arial"/>
          <w:sz w:val="22"/>
          <w:szCs w:val="22"/>
        </w:rPr>
      </w:pPr>
    </w:p>
    <w:p w:rsidR="00E02DA5" w:rsidRPr="00861498" w:rsidRDefault="00E02DA5" w:rsidP="00E02DA5">
      <w:pPr>
        <w:pStyle w:val="Style7"/>
        <w:widowControl/>
        <w:spacing w:before="240" w:line="370" w:lineRule="exact"/>
        <w:rPr>
          <w:rStyle w:val="FontStyle57"/>
          <w:rFonts w:ascii="Arial Narrow" w:hAnsi="Arial Narrow" w:cs="Arial"/>
          <w:sz w:val="22"/>
          <w:szCs w:val="22"/>
        </w:rPr>
      </w:pPr>
    </w:p>
    <w:p w:rsidR="00E02DA5" w:rsidRPr="00861498" w:rsidRDefault="00E02DA5" w:rsidP="00966AA8">
      <w:pPr>
        <w:pStyle w:val="Style27"/>
        <w:widowControl/>
        <w:tabs>
          <w:tab w:val="left" w:pos="0"/>
        </w:tabs>
        <w:spacing w:line="360" w:lineRule="auto"/>
        <w:ind w:firstLine="0"/>
        <w:rPr>
          <w:rStyle w:val="FontStyle57"/>
          <w:rFonts w:ascii="Arial Narrow" w:hAnsi="Arial Narrow" w:cs="Arial"/>
          <w:sz w:val="22"/>
          <w:szCs w:val="22"/>
        </w:rPr>
      </w:pPr>
    </w:p>
    <w:p w:rsidR="00966AA8" w:rsidRPr="00861498" w:rsidRDefault="00966AA8" w:rsidP="00966AA8">
      <w:pPr>
        <w:pStyle w:val="Style27"/>
        <w:widowControl/>
        <w:tabs>
          <w:tab w:val="left" w:pos="0"/>
        </w:tabs>
        <w:spacing w:line="360" w:lineRule="auto"/>
        <w:ind w:firstLine="0"/>
        <w:rPr>
          <w:rStyle w:val="FontStyle57"/>
          <w:rFonts w:ascii="Arial Narrow" w:hAnsi="Arial Narrow" w:cs="Arial"/>
          <w:sz w:val="22"/>
          <w:szCs w:val="22"/>
        </w:rPr>
      </w:pPr>
    </w:p>
    <w:p w:rsidR="00A413BD" w:rsidRPr="00861498" w:rsidRDefault="00A413BD" w:rsidP="00A413BD">
      <w:pPr>
        <w:pStyle w:val="Style27"/>
        <w:widowControl/>
        <w:tabs>
          <w:tab w:val="left" w:pos="264"/>
        </w:tabs>
        <w:spacing w:before="149" w:line="360" w:lineRule="auto"/>
        <w:ind w:firstLine="0"/>
        <w:rPr>
          <w:rStyle w:val="FontStyle57"/>
          <w:rFonts w:ascii="Arial Narrow" w:hAnsi="Arial Narrow" w:cs="Arial"/>
          <w:sz w:val="22"/>
          <w:szCs w:val="22"/>
        </w:rPr>
      </w:pPr>
    </w:p>
    <w:p w:rsidR="00D76B48" w:rsidRPr="00861498" w:rsidRDefault="00D76B48" w:rsidP="00D76B48">
      <w:pPr>
        <w:pStyle w:val="Style12"/>
        <w:widowControl/>
        <w:jc w:val="both"/>
        <w:rPr>
          <w:rStyle w:val="FontStyle53"/>
          <w:rFonts w:ascii="Arial Narrow" w:hAnsi="Arial Narrow" w:cs="Arial"/>
          <w:b w:val="0"/>
          <w:u w:val="single"/>
        </w:rPr>
      </w:pPr>
    </w:p>
    <w:sectPr w:rsidR="00D76B48" w:rsidRPr="00861498" w:rsidSect="004464F3">
      <w:footerReference w:type="default" r:id="rId8"/>
      <w:pgSz w:w="11906" w:h="16838"/>
      <w:pgMar w:top="1134" w:right="1133" w:bottom="851" w:left="1276"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850" w:rsidRDefault="00BF2850" w:rsidP="00FA2470">
      <w:pPr>
        <w:spacing w:after="0" w:line="240" w:lineRule="auto"/>
      </w:pPr>
      <w:r>
        <w:separator/>
      </w:r>
    </w:p>
  </w:endnote>
  <w:endnote w:type="continuationSeparator" w:id="1">
    <w:p w:rsidR="00BF2850" w:rsidRDefault="00BF2850" w:rsidP="00FA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11467"/>
      <w:docPartObj>
        <w:docPartGallery w:val="Page Numbers (Bottom of Page)"/>
        <w:docPartUnique/>
      </w:docPartObj>
    </w:sdtPr>
    <w:sdtContent>
      <w:p w:rsidR="00E02DA5" w:rsidRDefault="00E02DA5">
        <w:pPr>
          <w:pStyle w:val="Zpat"/>
          <w:jc w:val="center"/>
        </w:pPr>
        <w:fldSimple w:instr=" PAGE   \* MERGEFORMAT ">
          <w:r w:rsidR="003D4DF9">
            <w:rPr>
              <w:noProof/>
            </w:rPr>
            <w:t>9</w:t>
          </w:r>
        </w:fldSimple>
      </w:p>
    </w:sdtContent>
  </w:sdt>
  <w:p w:rsidR="00E02DA5" w:rsidRDefault="00E02D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850" w:rsidRDefault="00BF2850" w:rsidP="00FA2470">
      <w:pPr>
        <w:spacing w:after="0" w:line="240" w:lineRule="auto"/>
      </w:pPr>
      <w:r>
        <w:separator/>
      </w:r>
    </w:p>
  </w:footnote>
  <w:footnote w:type="continuationSeparator" w:id="1">
    <w:p w:rsidR="00BF2850" w:rsidRDefault="00BF2850" w:rsidP="00FA2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820520"/>
    <w:lvl w:ilvl="0">
      <w:numFmt w:val="bullet"/>
      <w:lvlText w:val="*"/>
      <w:lvlJc w:val="left"/>
    </w:lvl>
  </w:abstractNum>
  <w:abstractNum w:abstractNumId="1">
    <w:nsid w:val="0E806B9A"/>
    <w:multiLevelType w:val="singleLevel"/>
    <w:tmpl w:val="8DCAF564"/>
    <w:lvl w:ilvl="0">
      <w:start w:val="3"/>
      <w:numFmt w:val="decimal"/>
      <w:lvlText w:val="9.%1"/>
      <w:legacy w:legacy="1" w:legacySpace="0" w:legacyIndent="408"/>
      <w:lvlJc w:val="left"/>
      <w:rPr>
        <w:rFonts w:ascii="Arial Narrow" w:eastAsia="Times New Roman" w:hAnsi="Arial Narrow" w:hint="default"/>
      </w:rPr>
    </w:lvl>
  </w:abstractNum>
  <w:abstractNum w:abstractNumId="2">
    <w:nsid w:val="0FDF200A"/>
    <w:multiLevelType w:val="singleLevel"/>
    <w:tmpl w:val="A51CC478"/>
    <w:lvl w:ilvl="0">
      <w:start w:val="1"/>
      <w:numFmt w:val="lowerLetter"/>
      <w:lvlText w:val="%1)"/>
      <w:legacy w:legacy="1" w:legacySpace="0" w:legacyIndent="346"/>
      <w:lvlJc w:val="left"/>
      <w:rPr>
        <w:rFonts w:ascii="Arial Unicode MS" w:eastAsia="Times New Roman" w:hAnsi="Arial Unicode MS" w:hint="eastAsia"/>
      </w:rPr>
    </w:lvl>
  </w:abstractNum>
  <w:abstractNum w:abstractNumId="3">
    <w:nsid w:val="18F058AA"/>
    <w:multiLevelType w:val="singleLevel"/>
    <w:tmpl w:val="A51CC478"/>
    <w:lvl w:ilvl="0">
      <w:start w:val="1"/>
      <w:numFmt w:val="lowerLetter"/>
      <w:lvlText w:val="%1)"/>
      <w:legacy w:legacy="1" w:legacySpace="0" w:legacyIndent="346"/>
      <w:lvlJc w:val="left"/>
      <w:rPr>
        <w:rFonts w:ascii="Arial Unicode MS" w:eastAsia="Times New Roman" w:hAnsi="Arial Unicode MS" w:hint="eastAsia"/>
      </w:rPr>
    </w:lvl>
  </w:abstractNum>
  <w:abstractNum w:abstractNumId="4">
    <w:nsid w:val="48005EF5"/>
    <w:multiLevelType w:val="singleLevel"/>
    <w:tmpl w:val="5420A0C2"/>
    <w:lvl w:ilvl="0">
      <w:start w:val="1"/>
      <w:numFmt w:val="decimal"/>
      <w:lvlText w:val="%1."/>
      <w:legacy w:legacy="1" w:legacySpace="0" w:legacyIndent="394"/>
      <w:lvlJc w:val="left"/>
      <w:rPr>
        <w:rFonts w:ascii="Arial Unicode MS" w:eastAsia="Times New Roman" w:hAnsi="Arial Unicode MS" w:hint="eastAsia"/>
      </w:rPr>
    </w:lvl>
  </w:abstractNum>
  <w:abstractNum w:abstractNumId="5">
    <w:nsid w:val="5E471A2E"/>
    <w:multiLevelType w:val="singleLevel"/>
    <w:tmpl w:val="B324247C"/>
    <w:lvl w:ilvl="0">
      <w:start w:val="1"/>
      <w:numFmt w:val="decimal"/>
      <w:lvlText w:val="9.%1"/>
      <w:legacy w:legacy="1" w:legacySpace="0" w:legacyIndent="408"/>
      <w:lvlJc w:val="left"/>
      <w:rPr>
        <w:rFonts w:ascii="Arial Narrow" w:eastAsia="Times New Roman" w:hAnsi="Arial Narrow" w:hint="default"/>
      </w:rPr>
    </w:lvl>
  </w:abstractNum>
  <w:abstractNum w:abstractNumId="6">
    <w:nsid w:val="71E8136B"/>
    <w:multiLevelType w:val="singleLevel"/>
    <w:tmpl w:val="57F609DC"/>
    <w:lvl w:ilvl="0">
      <w:start w:val="1"/>
      <w:numFmt w:val="lowerLetter"/>
      <w:lvlText w:val="%1)"/>
      <w:legacy w:legacy="1" w:legacySpace="0" w:legacyIndent="341"/>
      <w:lvlJc w:val="left"/>
      <w:rPr>
        <w:rFonts w:ascii="Arial Unicode MS" w:eastAsia="Times New Roman" w:hAnsi="Arial Unicode MS" w:hint="eastAsia"/>
      </w:rPr>
    </w:lvl>
  </w:abstractNum>
  <w:abstractNum w:abstractNumId="7">
    <w:nsid w:val="74FF2D96"/>
    <w:multiLevelType w:val="singleLevel"/>
    <w:tmpl w:val="F754F48E"/>
    <w:lvl w:ilvl="0">
      <w:start w:val="1"/>
      <w:numFmt w:val="decimal"/>
      <w:lvlText w:val="%1."/>
      <w:legacy w:legacy="1" w:legacySpace="0" w:legacyIndent="307"/>
      <w:lvlJc w:val="left"/>
      <w:rPr>
        <w:rFonts w:ascii="Arial Unicode MS" w:eastAsia="Times New Roman" w:hAnsi="Arial Unicode MS" w:hint="eastAsia"/>
      </w:rPr>
    </w:lvl>
  </w:abstractNum>
  <w:num w:numId="1">
    <w:abstractNumId w:val="7"/>
  </w:num>
  <w:num w:numId="2">
    <w:abstractNumId w:val="4"/>
  </w:num>
  <w:num w:numId="3">
    <w:abstractNumId w:val="0"/>
    <w:lvlOverride w:ilvl="0">
      <w:lvl w:ilvl="0">
        <w:numFmt w:val="bullet"/>
        <w:lvlText w:val="•"/>
        <w:legacy w:legacy="1" w:legacySpace="0" w:legacyIndent="264"/>
        <w:lvlJc w:val="left"/>
        <w:rPr>
          <w:rFonts w:ascii="Arial Unicode MS" w:eastAsia="Times New Roman" w:hAnsi="Arial Unicode MS" w:hint="eastAsia"/>
        </w:rPr>
      </w:lvl>
    </w:lvlOverride>
  </w:num>
  <w:num w:numId="4">
    <w:abstractNumId w:val="0"/>
    <w:lvlOverride w:ilvl="0">
      <w:lvl w:ilvl="0">
        <w:numFmt w:val="bullet"/>
        <w:lvlText w:val="•"/>
        <w:legacy w:legacy="1" w:legacySpace="0" w:legacyIndent="269"/>
        <w:lvlJc w:val="left"/>
        <w:rPr>
          <w:rFonts w:ascii="Arial Unicode MS" w:eastAsia="Times New Roman" w:hAnsi="Arial Unicode MS" w:hint="eastAsia"/>
        </w:rPr>
      </w:lvl>
    </w:lvlOverride>
  </w:num>
  <w:num w:numId="5">
    <w:abstractNumId w:val="0"/>
    <w:lvlOverride w:ilvl="0">
      <w:lvl w:ilvl="0">
        <w:numFmt w:val="bullet"/>
        <w:lvlText w:val="•"/>
        <w:legacy w:legacy="1" w:legacySpace="0" w:legacyIndent="274"/>
        <w:lvlJc w:val="left"/>
        <w:rPr>
          <w:rFonts w:ascii="Arial Unicode MS" w:eastAsia="Times New Roman" w:hAnsi="Arial Unicode MS" w:hint="eastAsia"/>
        </w:rPr>
      </w:lvl>
    </w:lvlOverride>
  </w:num>
  <w:num w:numId="6">
    <w:abstractNumId w:val="0"/>
    <w:lvlOverride w:ilvl="0">
      <w:lvl w:ilvl="0">
        <w:numFmt w:val="bullet"/>
        <w:lvlText w:val="•"/>
        <w:legacy w:legacy="1" w:legacySpace="0" w:legacyIndent="370"/>
        <w:lvlJc w:val="left"/>
        <w:rPr>
          <w:rFonts w:ascii="Arial Unicode MS" w:eastAsia="Times New Roman" w:hAnsi="Arial Unicode MS" w:hint="eastAsia"/>
        </w:rPr>
      </w:lvl>
    </w:lvlOverride>
  </w:num>
  <w:num w:numId="7">
    <w:abstractNumId w:val="0"/>
    <w:lvlOverride w:ilvl="0">
      <w:lvl w:ilvl="0">
        <w:numFmt w:val="bullet"/>
        <w:lvlText w:val="-"/>
        <w:legacy w:legacy="1" w:legacySpace="0" w:legacyIndent="163"/>
        <w:lvlJc w:val="left"/>
        <w:rPr>
          <w:rFonts w:ascii="Arial Unicode MS" w:eastAsia="Times New Roman" w:hAnsi="Arial Unicode MS" w:hint="eastAsia"/>
        </w:rPr>
      </w:lvl>
    </w:lvlOverride>
  </w:num>
  <w:num w:numId="8">
    <w:abstractNumId w:val="0"/>
    <w:lvlOverride w:ilvl="0">
      <w:lvl w:ilvl="0">
        <w:numFmt w:val="bullet"/>
        <w:lvlText w:val="•"/>
        <w:legacy w:legacy="1" w:legacySpace="0" w:legacyIndent="259"/>
        <w:lvlJc w:val="left"/>
        <w:rPr>
          <w:rFonts w:ascii="Arial Unicode MS" w:eastAsia="Times New Roman" w:hAnsi="Arial Unicode MS" w:hint="eastAsia"/>
        </w:rPr>
      </w:lvl>
    </w:lvlOverride>
  </w:num>
  <w:num w:numId="9">
    <w:abstractNumId w:val="0"/>
    <w:lvlOverride w:ilvl="0">
      <w:lvl w:ilvl="0">
        <w:numFmt w:val="bullet"/>
        <w:lvlText w:val="❖"/>
        <w:legacy w:legacy="1" w:legacySpace="0" w:legacyIndent="255"/>
        <w:lvlJc w:val="left"/>
        <w:rPr>
          <w:rFonts w:ascii="Arial Unicode MS" w:eastAsia="Times New Roman" w:hAnsi="Arial Unicode MS" w:hint="eastAsia"/>
        </w:rPr>
      </w:lvl>
    </w:lvlOverride>
  </w:num>
  <w:num w:numId="10">
    <w:abstractNumId w:val="0"/>
    <w:lvlOverride w:ilvl="0">
      <w:lvl w:ilvl="0">
        <w:numFmt w:val="bullet"/>
        <w:lvlText w:val="•"/>
        <w:legacy w:legacy="1" w:legacySpace="0" w:legacyIndent="350"/>
        <w:lvlJc w:val="left"/>
        <w:rPr>
          <w:rFonts w:ascii="Arial Unicode MS" w:eastAsia="Times New Roman" w:hAnsi="Arial Unicode MS" w:hint="eastAsia"/>
        </w:rPr>
      </w:lvl>
    </w:lvlOverride>
  </w:num>
  <w:num w:numId="11">
    <w:abstractNumId w:val="2"/>
  </w:num>
  <w:num w:numId="12">
    <w:abstractNumId w:val="6"/>
  </w:num>
  <w:num w:numId="13">
    <w:abstractNumId w:val="5"/>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2470"/>
    <w:rsid w:val="00162A34"/>
    <w:rsid w:val="00184CAE"/>
    <w:rsid w:val="002859E5"/>
    <w:rsid w:val="0030282F"/>
    <w:rsid w:val="003839C8"/>
    <w:rsid w:val="003D4DF9"/>
    <w:rsid w:val="003E777F"/>
    <w:rsid w:val="004464F3"/>
    <w:rsid w:val="004A6173"/>
    <w:rsid w:val="004B22C0"/>
    <w:rsid w:val="004E6085"/>
    <w:rsid w:val="00560D02"/>
    <w:rsid w:val="00710EA2"/>
    <w:rsid w:val="00861498"/>
    <w:rsid w:val="00966AA8"/>
    <w:rsid w:val="00A413BD"/>
    <w:rsid w:val="00A47563"/>
    <w:rsid w:val="00AB25E7"/>
    <w:rsid w:val="00BF2850"/>
    <w:rsid w:val="00C6659D"/>
    <w:rsid w:val="00C8657E"/>
    <w:rsid w:val="00C86B16"/>
    <w:rsid w:val="00D76B48"/>
    <w:rsid w:val="00E02DA5"/>
    <w:rsid w:val="00F636A9"/>
    <w:rsid w:val="00FA2470"/>
    <w:rsid w:val="00FE7E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7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A24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A2470"/>
  </w:style>
  <w:style w:type="paragraph" w:styleId="Zpat">
    <w:name w:val="footer"/>
    <w:basedOn w:val="Normln"/>
    <w:link w:val="ZpatChar"/>
    <w:uiPriority w:val="99"/>
    <w:unhideWhenUsed/>
    <w:rsid w:val="00FA2470"/>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470"/>
  </w:style>
  <w:style w:type="paragraph" w:customStyle="1" w:styleId="Style4">
    <w:name w:val="Style4"/>
    <w:basedOn w:val="Normln"/>
    <w:uiPriority w:val="99"/>
    <w:rsid w:val="00FA2470"/>
    <w:pPr>
      <w:widowControl w:val="0"/>
      <w:autoSpaceDE w:val="0"/>
      <w:autoSpaceDN w:val="0"/>
      <w:adjustRightInd w:val="0"/>
      <w:spacing w:after="0" w:line="240" w:lineRule="auto"/>
      <w:jc w:val="both"/>
    </w:pPr>
    <w:rPr>
      <w:rFonts w:ascii="Arial Unicode MS" w:eastAsia="Times New Roman" w:hAnsi="Calibri" w:cs="Arial Unicode MS"/>
      <w:sz w:val="24"/>
      <w:szCs w:val="24"/>
      <w:lang w:eastAsia="cs-CZ"/>
    </w:rPr>
  </w:style>
  <w:style w:type="paragraph" w:customStyle="1" w:styleId="Style8">
    <w:name w:val="Style8"/>
    <w:basedOn w:val="Normln"/>
    <w:uiPriority w:val="99"/>
    <w:rsid w:val="00FA2470"/>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10">
    <w:name w:val="Style10"/>
    <w:basedOn w:val="Normln"/>
    <w:uiPriority w:val="99"/>
    <w:rsid w:val="00FA2470"/>
    <w:pPr>
      <w:widowControl w:val="0"/>
      <w:autoSpaceDE w:val="0"/>
      <w:autoSpaceDN w:val="0"/>
      <w:adjustRightInd w:val="0"/>
      <w:spacing w:after="0" w:line="240" w:lineRule="auto"/>
      <w:jc w:val="both"/>
    </w:pPr>
    <w:rPr>
      <w:rFonts w:ascii="Arial Unicode MS" w:eastAsia="Times New Roman" w:hAnsi="Calibri" w:cs="Arial Unicode MS"/>
      <w:sz w:val="24"/>
      <w:szCs w:val="24"/>
      <w:lang w:eastAsia="cs-CZ"/>
    </w:rPr>
  </w:style>
  <w:style w:type="paragraph" w:customStyle="1" w:styleId="Style11">
    <w:name w:val="Style11"/>
    <w:basedOn w:val="Normln"/>
    <w:uiPriority w:val="99"/>
    <w:rsid w:val="00FA2470"/>
    <w:pPr>
      <w:widowControl w:val="0"/>
      <w:autoSpaceDE w:val="0"/>
      <w:autoSpaceDN w:val="0"/>
      <w:adjustRightInd w:val="0"/>
      <w:spacing w:after="0" w:line="413" w:lineRule="exact"/>
      <w:jc w:val="both"/>
    </w:pPr>
    <w:rPr>
      <w:rFonts w:ascii="Arial Unicode MS" w:eastAsia="Times New Roman" w:hAnsi="Calibri" w:cs="Arial Unicode MS"/>
      <w:sz w:val="24"/>
      <w:szCs w:val="24"/>
      <w:lang w:eastAsia="cs-CZ"/>
    </w:rPr>
  </w:style>
  <w:style w:type="paragraph" w:customStyle="1" w:styleId="Style12">
    <w:name w:val="Style12"/>
    <w:basedOn w:val="Normln"/>
    <w:uiPriority w:val="99"/>
    <w:rsid w:val="00FA2470"/>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14">
    <w:name w:val="Style14"/>
    <w:basedOn w:val="Normln"/>
    <w:uiPriority w:val="99"/>
    <w:rsid w:val="00FA2470"/>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15">
    <w:name w:val="Style15"/>
    <w:basedOn w:val="Normln"/>
    <w:uiPriority w:val="99"/>
    <w:rsid w:val="00FA2470"/>
    <w:pPr>
      <w:widowControl w:val="0"/>
      <w:autoSpaceDE w:val="0"/>
      <w:autoSpaceDN w:val="0"/>
      <w:adjustRightInd w:val="0"/>
      <w:spacing w:after="0" w:line="259" w:lineRule="exact"/>
      <w:jc w:val="both"/>
    </w:pPr>
    <w:rPr>
      <w:rFonts w:ascii="Arial Unicode MS" w:eastAsia="Times New Roman" w:hAnsi="Calibri" w:cs="Arial Unicode MS"/>
      <w:sz w:val="24"/>
      <w:szCs w:val="24"/>
      <w:lang w:eastAsia="cs-CZ"/>
    </w:rPr>
  </w:style>
  <w:style w:type="character" w:customStyle="1" w:styleId="FontStyle37">
    <w:name w:val="Font Style37"/>
    <w:basedOn w:val="Standardnpsmoodstavce"/>
    <w:uiPriority w:val="99"/>
    <w:rsid w:val="00FA2470"/>
    <w:rPr>
      <w:rFonts w:ascii="Arial Unicode MS" w:eastAsia="Times New Roman" w:cs="Arial Unicode MS"/>
      <w:b/>
      <w:bCs/>
      <w:color w:val="000000"/>
      <w:sz w:val="34"/>
      <w:szCs w:val="34"/>
    </w:rPr>
  </w:style>
  <w:style w:type="character" w:customStyle="1" w:styleId="FontStyle38">
    <w:name w:val="Font Style38"/>
    <w:basedOn w:val="Standardnpsmoodstavce"/>
    <w:uiPriority w:val="99"/>
    <w:rsid w:val="00FA2470"/>
    <w:rPr>
      <w:rFonts w:ascii="Arial Unicode MS" w:eastAsia="Times New Roman" w:cs="Arial Unicode MS"/>
      <w:b/>
      <w:bCs/>
      <w:color w:val="000000"/>
      <w:sz w:val="32"/>
      <w:szCs w:val="32"/>
    </w:rPr>
  </w:style>
  <w:style w:type="character" w:customStyle="1" w:styleId="FontStyle39">
    <w:name w:val="Font Style39"/>
    <w:basedOn w:val="Standardnpsmoodstavce"/>
    <w:uiPriority w:val="99"/>
    <w:rsid w:val="00FA2470"/>
    <w:rPr>
      <w:rFonts w:ascii="Arial Unicode MS" w:eastAsia="Times New Roman" w:cs="Arial Unicode MS"/>
      <w:color w:val="000000"/>
      <w:sz w:val="22"/>
      <w:szCs w:val="22"/>
    </w:rPr>
  </w:style>
  <w:style w:type="character" w:customStyle="1" w:styleId="FontStyle46">
    <w:name w:val="Font Style46"/>
    <w:basedOn w:val="Standardnpsmoodstavce"/>
    <w:uiPriority w:val="99"/>
    <w:rsid w:val="00FA2470"/>
    <w:rPr>
      <w:rFonts w:ascii="Arial Unicode MS" w:eastAsia="Times New Roman" w:cs="Arial Unicode MS"/>
      <w:b/>
      <w:bCs/>
      <w:color w:val="000000"/>
      <w:sz w:val="18"/>
      <w:szCs w:val="18"/>
    </w:rPr>
  </w:style>
  <w:style w:type="character" w:customStyle="1" w:styleId="FontStyle48">
    <w:name w:val="Font Style48"/>
    <w:basedOn w:val="Standardnpsmoodstavce"/>
    <w:uiPriority w:val="99"/>
    <w:rsid w:val="00FA2470"/>
    <w:rPr>
      <w:rFonts w:ascii="Arial Unicode MS" w:eastAsia="Times New Roman" w:cs="Arial Unicode MS"/>
      <w:color w:val="000000"/>
      <w:sz w:val="18"/>
      <w:szCs w:val="18"/>
    </w:rPr>
  </w:style>
  <w:style w:type="character" w:customStyle="1" w:styleId="FontStyle53">
    <w:name w:val="Font Style53"/>
    <w:basedOn w:val="Standardnpsmoodstavce"/>
    <w:uiPriority w:val="99"/>
    <w:rsid w:val="00FA2470"/>
    <w:rPr>
      <w:rFonts w:ascii="Arial Unicode MS" w:eastAsia="Times New Roman" w:cs="Arial Unicode MS"/>
      <w:b/>
      <w:bCs/>
      <w:color w:val="000000"/>
      <w:sz w:val="22"/>
      <w:szCs w:val="22"/>
    </w:rPr>
  </w:style>
  <w:style w:type="character" w:customStyle="1" w:styleId="FontStyle54">
    <w:name w:val="Font Style54"/>
    <w:basedOn w:val="Standardnpsmoodstavce"/>
    <w:uiPriority w:val="99"/>
    <w:rsid w:val="00FA2470"/>
    <w:rPr>
      <w:rFonts w:ascii="Arial Unicode MS" w:eastAsia="Times New Roman" w:cs="Arial Unicode MS"/>
      <w:b/>
      <w:bCs/>
      <w:color w:val="000000"/>
      <w:sz w:val="28"/>
      <w:szCs w:val="28"/>
    </w:rPr>
  </w:style>
  <w:style w:type="character" w:customStyle="1" w:styleId="FontStyle55">
    <w:name w:val="Font Style55"/>
    <w:basedOn w:val="Standardnpsmoodstavce"/>
    <w:uiPriority w:val="99"/>
    <w:rsid w:val="00FA2470"/>
    <w:rPr>
      <w:rFonts w:ascii="Arial Unicode MS" w:eastAsia="Times New Roman" w:cs="Arial Unicode MS"/>
      <w:b/>
      <w:bCs/>
      <w:color w:val="000000"/>
      <w:sz w:val="26"/>
      <w:szCs w:val="26"/>
    </w:rPr>
  </w:style>
  <w:style w:type="character" w:customStyle="1" w:styleId="FontStyle56">
    <w:name w:val="Font Style56"/>
    <w:basedOn w:val="Standardnpsmoodstavce"/>
    <w:uiPriority w:val="99"/>
    <w:rsid w:val="00FA2470"/>
    <w:rPr>
      <w:rFonts w:ascii="Arial Unicode MS" w:eastAsia="Times New Roman" w:cs="Arial Unicode MS"/>
      <w:b/>
      <w:bCs/>
      <w:color w:val="000000"/>
      <w:sz w:val="18"/>
      <w:szCs w:val="18"/>
    </w:rPr>
  </w:style>
  <w:style w:type="character" w:customStyle="1" w:styleId="FontStyle57">
    <w:name w:val="Font Style57"/>
    <w:basedOn w:val="Standardnpsmoodstavce"/>
    <w:uiPriority w:val="99"/>
    <w:rsid w:val="00FA2470"/>
    <w:rPr>
      <w:rFonts w:ascii="Arial Unicode MS" w:eastAsia="Times New Roman" w:cs="Arial Unicode MS"/>
      <w:color w:val="000000"/>
      <w:sz w:val="18"/>
      <w:szCs w:val="18"/>
    </w:rPr>
  </w:style>
  <w:style w:type="paragraph" w:customStyle="1" w:styleId="Style18">
    <w:name w:val="Style18"/>
    <w:basedOn w:val="Normln"/>
    <w:uiPriority w:val="99"/>
    <w:rsid w:val="00FE7E28"/>
    <w:pPr>
      <w:widowControl w:val="0"/>
      <w:autoSpaceDE w:val="0"/>
      <w:autoSpaceDN w:val="0"/>
      <w:adjustRightInd w:val="0"/>
      <w:spacing w:after="0" w:line="245" w:lineRule="exact"/>
      <w:ind w:hanging="394"/>
      <w:jc w:val="both"/>
    </w:pPr>
    <w:rPr>
      <w:rFonts w:ascii="Arial Unicode MS" w:eastAsia="Times New Roman" w:hAnsi="Calibri" w:cs="Arial Unicode MS"/>
      <w:sz w:val="24"/>
      <w:szCs w:val="24"/>
      <w:lang w:eastAsia="cs-CZ"/>
    </w:rPr>
  </w:style>
  <w:style w:type="paragraph" w:customStyle="1" w:styleId="Style21">
    <w:name w:val="Style21"/>
    <w:basedOn w:val="Normln"/>
    <w:uiPriority w:val="99"/>
    <w:rsid w:val="00FE7E28"/>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2">
    <w:name w:val="Style22"/>
    <w:basedOn w:val="Normln"/>
    <w:uiPriority w:val="99"/>
    <w:rsid w:val="00FE7E28"/>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3">
    <w:name w:val="Style23"/>
    <w:basedOn w:val="Normln"/>
    <w:uiPriority w:val="99"/>
    <w:rsid w:val="00FE7E28"/>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character" w:customStyle="1" w:styleId="FontStyle40">
    <w:name w:val="Font Style40"/>
    <w:basedOn w:val="Standardnpsmoodstavce"/>
    <w:uiPriority w:val="99"/>
    <w:rsid w:val="00FE7E28"/>
    <w:rPr>
      <w:rFonts w:ascii="Arial Unicode MS" w:eastAsia="Times New Roman" w:cs="Arial Unicode MS"/>
      <w:color w:val="000000"/>
      <w:sz w:val="16"/>
      <w:szCs w:val="16"/>
    </w:rPr>
  </w:style>
  <w:style w:type="character" w:customStyle="1" w:styleId="FontStyle41">
    <w:name w:val="Font Style41"/>
    <w:basedOn w:val="Standardnpsmoodstavce"/>
    <w:uiPriority w:val="99"/>
    <w:rsid w:val="00FE7E28"/>
    <w:rPr>
      <w:rFonts w:ascii="Arial Unicode MS" w:eastAsia="Times New Roman" w:cs="Arial Unicode MS"/>
      <w:color w:val="000000"/>
      <w:sz w:val="20"/>
      <w:szCs w:val="20"/>
    </w:rPr>
  </w:style>
  <w:style w:type="character" w:customStyle="1" w:styleId="FontStyle52">
    <w:name w:val="Font Style52"/>
    <w:basedOn w:val="Standardnpsmoodstavce"/>
    <w:uiPriority w:val="99"/>
    <w:rsid w:val="00FE7E28"/>
    <w:rPr>
      <w:rFonts w:ascii="Arial Unicode MS" w:eastAsia="Times New Roman" w:cs="Arial Unicode MS"/>
      <w:b/>
      <w:bCs/>
      <w:color w:val="000000"/>
      <w:sz w:val="22"/>
      <w:szCs w:val="22"/>
    </w:rPr>
  </w:style>
  <w:style w:type="paragraph" w:customStyle="1" w:styleId="Style27">
    <w:name w:val="Style27"/>
    <w:basedOn w:val="Normln"/>
    <w:uiPriority w:val="99"/>
    <w:rsid w:val="004464F3"/>
    <w:pPr>
      <w:widowControl w:val="0"/>
      <w:autoSpaceDE w:val="0"/>
      <w:autoSpaceDN w:val="0"/>
      <w:adjustRightInd w:val="0"/>
      <w:spacing w:after="0" w:line="247" w:lineRule="exact"/>
      <w:ind w:hanging="264"/>
      <w:jc w:val="both"/>
    </w:pPr>
    <w:rPr>
      <w:rFonts w:ascii="Arial Unicode MS" w:eastAsia="Times New Roman" w:hAnsi="Calibri" w:cs="Arial Unicode MS"/>
      <w:sz w:val="24"/>
      <w:szCs w:val="24"/>
      <w:lang w:eastAsia="cs-CZ"/>
    </w:rPr>
  </w:style>
  <w:style w:type="paragraph" w:customStyle="1" w:styleId="Style31">
    <w:name w:val="Style31"/>
    <w:basedOn w:val="Normln"/>
    <w:uiPriority w:val="99"/>
    <w:rsid w:val="004464F3"/>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character" w:customStyle="1" w:styleId="FontStyle50">
    <w:name w:val="Font Style50"/>
    <w:basedOn w:val="Standardnpsmoodstavce"/>
    <w:uiPriority w:val="99"/>
    <w:rsid w:val="004464F3"/>
    <w:rPr>
      <w:rFonts w:ascii="Arial Unicode MS" w:eastAsia="Times New Roman" w:cs="Arial Unicode MS"/>
      <w:b/>
      <w:bCs/>
      <w:color w:val="000000"/>
      <w:sz w:val="20"/>
      <w:szCs w:val="20"/>
    </w:rPr>
  </w:style>
  <w:style w:type="paragraph" w:customStyle="1" w:styleId="Style7">
    <w:name w:val="Style7"/>
    <w:basedOn w:val="Normln"/>
    <w:uiPriority w:val="99"/>
    <w:rsid w:val="00560D02"/>
    <w:pPr>
      <w:widowControl w:val="0"/>
      <w:autoSpaceDE w:val="0"/>
      <w:autoSpaceDN w:val="0"/>
      <w:adjustRightInd w:val="0"/>
      <w:spacing w:after="0" w:line="240" w:lineRule="auto"/>
      <w:jc w:val="both"/>
    </w:pPr>
    <w:rPr>
      <w:rFonts w:ascii="Arial Unicode MS" w:eastAsia="Times New Roman" w:hAnsi="Calibri" w:cs="Arial Unicode MS"/>
      <w:sz w:val="24"/>
      <w:szCs w:val="24"/>
      <w:lang w:eastAsia="cs-CZ"/>
    </w:rPr>
  </w:style>
  <w:style w:type="paragraph" w:customStyle="1" w:styleId="Style25">
    <w:name w:val="Style25"/>
    <w:basedOn w:val="Normln"/>
    <w:uiPriority w:val="99"/>
    <w:rsid w:val="00560D02"/>
    <w:pPr>
      <w:widowControl w:val="0"/>
      <w:autoSpaceDE w:val="0"/>
      <w:autoSpaceDN w:val="0"/>
      <w:adjustRightInd w:val="0"/>
      <w:spacing w:after="0" w:line="259" w:lineRule="exact"/>
      <w:ind w:hanging="264"/>
    </w:pPr>
    <w:rPr>
      <w:rFonts w:ascii="Arial Unicode MS" w:eastAsia="Times New Roman" w:hAnsi="Calibri" w:cs="Arial Unicode MS"/>
      <w:sz w:val="24"/>
      <w:szCs w:val="24"/>
      <w:lang w:eastAsia="cs-CZ"/>
    </w:rPr>
  </w:style>
  <w:style w:type="character" w:customStyle="1" w:styleId="FontStyle42">
    <w:name w:val="Font Style42"/>
    <w:basedOn w:val="Standardnpsmoodstavce"/>
    <w:uiPriority w:val="99"/>
    <w:rsid w:val="00560D02"/>
    <w:rPr>
      <w:rFonts w:ascii="Arial Unicode MS" w:eastAsia="Times New Roman" w:cs="Arial Unicode MS"/>
      <w:color w:val="000000"/>
      <w:sz w:val="12"/>
      <w:szCs w:val="12"/>
    </w:rPr>
  </w:style>
  <w:style w:type="character" w:customStyle="1" w:styleId="FontStyle51">
    <w:name w:val="Font Style51"/>
    <w:basedOn w:val="Standardnpsmoodstavce"/>
    <w:uiPriority w:val="99"/>
    <w:rsid w:val="00560D02"/>
    <w:rPr>
      <w:rFonts w:ascii="Arial Unicode MS" w:eastAsia="Times New Roman" w:cs="Arial Unicode MS"/>
      <w:b/>
      <w:bCs/>
      <w:color w:val="000000"/>
      <w:sz w:val="20"/>
      <w:szCs w:val="20"/>
    </w:rPr>
  </w:style>
  <w:style w:type="paragraph" w:customStyle="1" w:styleId="Style9">
    <w:name w:val="Style9"/>
    <w:basedOn w:val="Normln"/>
    <w:uiPriority w:val="99"/>
    <w:rsid w:val="00E02DA5"/>
    <w:pPr>
      <w:widowControl w:val="0"/>
      <w:autoSpaceDE w:val="0"/>
      <w:autoSpaceDN w:val="0"/>
      <w:adjustRightInd w:val="0"/>
      <w:spacing w:after="0" w:line="326" w:lineRule="exact"/>
      <w:ind w:hanging="509"/>
    </w:pPr>
    <w:rPr>
      <w:rFonts w:ascii="Arial Unicode MS" w:eastAsia="Times New Roman" w:hAnsi="Calibri" w:cs="Arial Unicode MS"/>
      <w:sz w:val="24"/>
      <w:szCs w:val="24"/>
      <w:lang w:eastAsia="cs-CZ"/>
    </w:rPr>
  </w:style>
  <w:style w:type="paragraph" w:customStyle="1" w:styleId="Style24">
    <w:name w:val="Style24"/>
    <w:basedOn w:val="Normln"/>
    <w:uiPriority w:val="99"/>
    <w:rsid w:val="00E02DA5"/>
    <w:pPr>
      <w:widowControl w:val="0"/>
      <w:autoSpaceDE w:val="0"/>
      <w:autoSpaceDN w:val="0"/>
      <w:adjustRightInd w:val="0"/>
      <w:spacing w:after="0" w:line="365" w:lineRule="exact"/>
      <w:ind w:hanging="370"/>
    </w:pPr>
    <w:rPr>
      <w:rFonts w:ascii="Arial Unicode MS" w:eastAsia="Times New Roman" w:hAnsi="Calibri" w:cs="Arial Unicode MS"/>
      <w:sz w:val="24"/>
      <w:szCs w:val="24"/>
      <w:lang w:eastAsia="cs-CZ"/>
    </w:rPr>
  </w:style>
  <w:style w:type="paragraph" w:customStyle="1" w:styleId="Style17">
    <w:name w:val="Style17"/>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0">
    <w:name w:val="Style20"/>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6">
    <w:name w:val="Style26"/>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9">
    <w:name w:val="Style29"/>
    <w:basedOn w:val="Normln"/>
    <w:uiPriority w:val="99"/>
    <w:rsid w:val="00E02DA5"/>
    <w:pPr>
      <w:widowControl w:val="0"/>
      <w:autoSpaceDE w:val="0"/>
      <w:autoSpaceDN w:val="0"/>
      <w:adjustRightInd w:val="0"/>
      <w:spacing w:after="0" w:line="202" w:lineRule="exact"/>
    </w:pPr>
    <w:rPr>
      <w:rFonts w:ascii="Arial Unicode MS" w:eastAsia="Times New Roman" w:hAnsi="Calibri" w:cs="Arial Unicode MS"/>
      <w:sz w:val="24"/>
      <w:szCs w:val="24"/>
      <w:lang w:eastAsia="cs-CZ"/>
    </w:rPr>
  </w:style>
  <w:style w:type="paragraph" w:customStyle="1" w:styleId="Style30">
    <w:name w:val="Style30"/>
    <w:basedOn w:val="Normln"/>
    <w:uiPriority w:val="99"/>
    <w:rsid w:val="00E02DA5"/>
    <w:pPr>
      <w:widowControl w:val="0"/>
      <w:autoSpaceDE w:val="0"/>
      <w:autoSpaceDN w:val="0"/>
      <w:adjustRightInd w:val="0"/>
      <w:spacing w:after="0" w:line="221" w:lineRule="exact"/>
      <w:jc w:val="both"/>
    </w:pPr>
    <w:rPr>
      <w:rFonts w:ascii="Arial Unicode MS" w:eastAsia="Times New Roman" w:hAnsi="Calibri" w:cs="Arial Unicode MS"/>
      <w:sz w:val="24"/>
      <w:szCs w:val="24"/>
      <w:lang w:eastAsia="cs-CZ"/>
    </w:rPr>
  </w:style>
  <w:style w:type="character" w:customStyle="1" w:styleId="FontStyle44">
    <w:name w:val="Font Style44"/>
    <w:basedOn w:val="Standardnpsmoodstavce"/>
    <w:uiPriority w:val="99"/>
    <w:rsid w:val="00E02DA5"/>
    <w:rPr>
      <w:rFonts w:ascii="Arial Unicode MS" w:eastAsia="Times New Roman" w:cs="Arial Unicode MS"/>
      <w:b/>
      <w:bCs/>
      <w:color w:val="000000"/>
      <w:sz w:val="12"/>
      <w:szCs w:val="12"/>
    </w:rPr>
  </w:style>
  <w:style w:type="character" w:customStyle="1" w:styleId="FontStyle45">
    <w:name w:val="Font Style45"/>
    <w:basedOn w:val="Standardnpsmoodstavce"/>
    <w:uiPriority w:val="99"/>
    <w:rsid w:val="00E02DA5"/>
    <w:rPr>
      <w:rFonts w:ascii="Arial Unicode MS" w:eastAsia="Times New Roman" w:cs="Arial Unicode MS"/>
      <w:b/>
      <w:bCs/>
      <w:color w:val="000000"/>
      <w:sz w:val="18"/>
      <w:szCs w:val="18"/>
    </w:rPr>
  </w:style>
  <w:style w:type="character" w:customStyle="1" w:styleId="FontStyle47">
    <w:name w:val="Font Style47"/>
    <w:basedOn w:val="Standardnpsmoodstavce"/>
    <w:uiPriority w:val="99"/>
    <w:rsid w:val="00E02DA5"/>
    <w:rPr>
      <w:rFonts w:ascii="Arial Unicode MS" w:eastAsia="Times New Roman" w:cs="Arial Unicode MS"/>
      <w:color w:val="000000"/>
      <w:sz w:val="18"/>
      <w:szCs w:val="18"/>
    </w:rPr>
  </w:style>
  <w:style w:type="paragraph" w:customStyle="1" w:styleId="Style16">
    <w:name w:val="Style16"/>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19">
    <w:name w:val="Style19"/>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paragraph" w:customStyle="1" w:styleId="Style28">
    <w:name w:val="Style28"/>
    <w:basedOn w:val="Normln"/>
    <w:uiPriority w:val="99"/>
    <w:rsid w:val="00E02DA5"/>
    <w:pPr>
      <w:widowControl w:val="0"/>
      <w:autoSpaceDE w:val="0"/>
      <w:autoSpaceDN w:val="0"/>
      <w:adjustRightInd w:val="0"/>
      <w:spacing w:after="0" w:line="240" w:lineRule="auto"/>
    </w:pPr>
    <w:rPr>
      <w:rFonts w:ascii="Arial Unicode MS" w:eastAsia="Times New Roman" w:hAnsi="Calibri" w:cs="Arial Unicode MS"/>
      <w:sz w:val="24"/>
      <w:szCs w:val="24"/>
      <w:lang w:eastAsia="cs-CZ"/>
    </w:rPr>
  </w:style>
  <w:style w:type="character" w:customStyle="1" w:styleId="FontStyle49">
    <w:name w:val="Font Style49"/>
    <w:basedOn w:val="Standardnpsmoodstavce"/>
    <w:uiPriority w:val="99"/>
    <w:rsid w:val="00E02DA5"/>
    <w:rPr>
      <w:rFonts w:ascii="Arial Unicode MS" w:eastAsia="Times New Roman" w:cs="Arial Unicode M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26E2-6AAB-4DEF-85B7-5D3D51F4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12</Pages>
  <Words>3519</Words>
  <Characters>20767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2018-11-27T07:06:00Z</dcterms:created>
  <dcterms:modified xsi:type="dcterms:W3CDTF">2018-11-30T08:23:00Z</dcterms:modified>
</cp:coreProperties>
</file>